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10" w:rsidRPr="00275FDA" w:rsidRDefault="009818CD" w:rsidP="00187DAA">
      <w:pPr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6"/>
          <w:sz w:val="28"/>
          <w:szCs w:val="28"/>
          <w:lang w:eastAsia="ru-RU"/>
        </w:rPr>
      </w:pPr>
      <w:r w:rsidRPr="00275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275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275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CB677E" w:rsidRPr="00CB677E" w:rsidRDefault="00CB677E" w:rsidP="00CB67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B677E">
        <w:rPr>
          <w:rFonts w:ascii="Times New Roman" w:hAnsi="Times New Roman" w:cs="Times New Roman"/>
          <w:b/>
          <w:iCs/>
          <w:sz w:val="28"/>
          <w:szCs w:val="28"/>
        </w:rPr>
        <w:t>СОВЕТ НАРОДНЫХ ДЕПУТАТОВ</w:t>
      </w:r>
    </w:p>
    <w:p w:rsidR="00CB677E" w:rsidRPr="00CB677E" w:rsidRDefault="00CB677E" w:rsidP="00CB67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B677E">
        <w:rPr>
          <w:rFonts w:ascii="Times New Roman" w:hAnsi="Times New Roman" w:cs="Times New Roman"/>
          <w:b/>
          <w:iCs/>
          <w:sz w:val="28"/>
          <w:szCs w:val="28"/>
        </w:rPr>
        <w:t>ВАСИЛЬЕВСКОГО СЕЛЬСКОГО ПОСЕЛЕНИЯ</w:t>
      </w:r>
    </w:p>
    <w:p w:rsidR="00CB677E" w:rsidRPr="00CB677E" w:rsidRDefault="00CB677E" w:rsidP="00CB67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B677E">
        <w:rPr>
          <w:rFonts w:ascii="Times New Roman" w:hAnsi="Times New Roman" w:cs="Times New Roman"/>
          <w:b/>
          <w:iCs/>
          <w:sz w:val="28"/>
          <w:szCs w:val="28"/>
        </w:rPr>
        <w:t>ГРИБАНОВСКОГО МУНИЦИПАЛЬНОГО РАЙОНА</w:t>
      </w:r>
    </w:p>
    <w:p w:rsidR="00275FDA" w:rsidRPr="00CB677E" w:rsidRDefault="00CB677E" w:rsidP="00CB67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B677E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BB0641" w:rsidRDefault="00BB0641" w:rsidP="00D915E6">
      <w:pPr>
        <w:shd w:val="clear" w:color="auto" w:fill="FFFFFF"/>
        <w:ind w:right="4915"/>
        <w:jc w:val="center"/>
        <w:rPr>
          <w:rFonts w:ascii="Times New Roman" w:hAnsi="Times New Roman" w:cs="Times New Roman"/>
          <w:bCs/>
          <w:iCs/>
        </w:rPr>
      </w:pPr>
    </w:p>
    <w:p w:rsidR="00BB0641" w:rsidRPr="00D915E6" w:rsidRDefault="00BB0641" w:rsidP="00D915E6">
      <w:pPr>
        <w:shd w:val="clear" w:color="auto" w:fill="FFFFFF"/>
        <w:ind w:left="3539" w:right="4915" w:firstLine="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915E6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BB0641" w:rsidRDefault="00BB0641" w:rsidP="00275FDA">
      <w:pPr>
        <w:shd w:val="clear" w:color="auto" w:fill="FFFFFF"/>
        <w:ind w:right="4915"/>
        <w:rPr>
          <w:rFonts w:ascii="Times New Roman" w:hAnsi="Times New Roman" w:cs="Times New Roman"/>
          <w:bCs/>
          <w:iCs/>
        </w:rPr>
      </w:pPr>
    </w:p>
    <w:p w:rsidR="00275FDA" w:rsidRPr="00D915E6" w:rsidRDefault="00D915E6" w:rsidP="00CB677E">
      <w:pPr>
        <w:shd w:val="clear" w:color="auto" w:fill="FFFFFF"/>
        <w:ind w:right="4915" w:firstLine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915E6">
        <w:rPr>
          <w:rFonts w:ascii="Times New Roman" w:hAnsi="Times New Roman" w:cs="Times New Roman"/>
          <w:bCs/>
          <w:iCs/>
          <w:sz w:val="28"/>
          <w:szCs w:val="28"/>
        </w:rPr>
        <w:t xml:space="preserve">от «08» июля </w:t>
      </w:r>
      <w:r w:rsidR="009A12B0">
        <w:rPr>
          <w:rFonts w:ascii="Times New Roman" w:hAnsi="Times New Roman" w:cs="Times New Roman"/>
          <w:bCs/>
          <w:iCs/>
          <w:sz w:val="28"/>
          <w:szCs w:val="28"/>
        </w:rPr>
        <w:t>2015г. № 320</w:t>
      </w:r>
      <w:r w:rsidR="00275FDA" w:rsidRPr="00D915E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</w:t>
      </w:r>
    </w:p>
    <w:p w:rsidR="00275FDA" w:rsidRPr="00D915E6" w:rsidRDefault="00275FDA" w:rsidP="00CB677E">
      <w:pPr>
        <w:shd w:val="clear" w:color="auto" w:fill="FFFFFF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D915E6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r w:rsidR="00D915E6" w:rsidRPr="00D915E6">
        <w:rPr>
          <w:rFonts w:ascii="Times New Roman" w:hAnsi="Times New Roman" w:cs="Times New Roman"/>
          <w:bCs/>
          <w:iCs/>
          <w:sz w:val="28"/>
          <w:szCs w:val="28"/>
        </w:rPr>
        <w:t>Васильевка</w:t>
      </w:r>
    </w:p>
    <w:p w:rsidR="00275FDA" w:rsidRPr="00275FDA" w:rsidRDefault="00275FDA" w:rsidP="00275FDA">
      <w:pPr>
        <w:shd w:val="clear" w:color="auto" w:fill="FFFFFF"/>
        <w:ind w:right="4795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5FDA" w:rsidRPr="00275FDA" w:rsidRDefault="00275FDA" w:rsidP="00D915E6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275FDA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 утверждении </w:t>
      </w:r>
      <w:r w:rsidR="002E4F7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EB27D8">
        <w:rPr>
          <w:rFonts w:ascii="Times New Roman" w:hAnsi="Times New Roman" w:cs="Times New Roman"/>
          <w:bCs/>
          <w:iCs/>
          <w:sz w:val="28"/>
          <w:szCs w:val="28"/>
        </w:rPr>
        <w:t>равил</w:t>
      </w:r>
      <w:r w:rsidR="002E4F76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сбора и вывоза бытовых отход</w:t>
      </w:r>
      <w:r w:rsidR="00D915E6">
        <w:rPr>
          <w:rFonts w:ascii="Times New Roman" w:hAnsi="Times New Roman" w:cs="Times New Roman"/>
          <w:bCs/>
          <w:iCs/>
          <w:sz w:val="28"/>
          <w:szCs w:val="28"/>
        </w:rPr>
        <w:t>ов и мусора на территории Василь</w:t>
      </w:r>
      <w:r w:rsidR="002E4F76">
        <w:rPr>
          <w:rFonts w:ascii="Times New Roman" w:hAnsi="Times New Roman" w:cs="Times New Roman"/>
          <w:bCs/>
          <w:iCs/>
          <w:sz w:val="28"/>
          <w:szCs w:val="28"/>
        </w:rPr>
        <w:t xml:space="preserve">евского сельского поселения Грибановского муниципального района Воронежской области </w:t>
      </w:r>
    </w:p>
    <w:p w:rsidR="00275FDA" w:rsidRDefault="00275FDA" w:rsidP="00275FDA">
      <w:pPr>
        <w:shd w:val="clear" w:color="auto" w:fill="FFFFFF"/>
        <w:tabs>
          <w:tab w:val="left" w:pos="4320"/>
          <w:tab w:val="left" w:pos="4500"/>
        </w:tabs>
        <w:ind w:right="4417"/>
        <w:rPr>
          <w:bCs/>
          <w:iCs/>
          <w:sz w:val="28"/>
          <w:szCs w:val="28"/>
        </w:rPr>
      </w:pPr>
    </w:p>
    <w:p w:rsidR="00275FDA" w:rsidRDefault="00275FDA" w:rsidP="00275FDA">
      <w:pPr>
        <w:shd w:val="clear" w:color="auto" w:fill="FFFFFF"/>
        <w:rPr>
          <w:bCs/>
          <w:iCs/>
          <w:sz w:val="28"/>
          <w:szCs w:val="28"/>
        </w:rPr>
      </w:pPr>
    </w:p>
    <w:p w:rsidR="0049384F" w:rsidRDefault="00275FDA" w:rsidP="004938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</w:t>
      </w:r>
      <w:r w:rsidR="0049384F">
        <w:rPr>
          <w:rStyle w:val="FontStyle20"/>
          <w:sz w:val="28"/>
          <w:szCs w:val="28"/>
        </w:rPr>
        <w:t xml:space="preserve">В соответствии с </w:t>
      </w:r>
      <w:r w:rsidR="0049384F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Федеральным  законом  от 6 октября 2003 года № 131-</w:t>
      </w:r>
      <w:proofErr w:type="gramStart"/>
      <w:r w:rsidR="0049384F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proofErr w:type="gramEnd"/>
      <w:r w:rsidR="0049384F">
        <w:rPr>
          <w:rFonts w:ascii="Times New Roman" w:eastAsia="Times New Roman" w:hAnsi="Times New Roman" w:cs="Times New Roman"/>
          <w:color w:val="5F5F5F"/>
          <w:sz w:val="28"/>
          <w:szCs w:val="28"/>
        </w:rPr>
        <w:t>обращения с отходами на территории Воронежской области </w:t>
      </w:r>
    </w:p>
    <w:p w:rsidR="0049384F" w:rsidRDefault="0049384F" w:rsidP="0049384F">
      <w:pPr>
        <w:shd w:val="clear" w:color="auto" w:fill="FFFFFF"/>
        <w:jc w:val="center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П</w:t>
      </w:r>
      <w:proofErr w:type="gramEnd"/>
      <w:r>
        <w:rPr>
          <w:rStyle w:val="FontStyle20"/>
          <w:sz w:val="28"/>
          <w:szCs w:val="28"/>
        </w:rPr>
        <w:t xml:space="preserve"> О С Т А Н О В Л Я Е Т:</w:t>
      </w:r>
    </w:p>
    <w:p w:rsidR="0049384F" w:rsidRDefault="0049384F" w:rsidP="00EB27D8">
      <w:pPr>
        <w:spacing w:before="100" w:beforeAutospacing="1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1. Утвердить </w:t>
      </w:r>
      <w:hyperlink r:id="rId9" w:anchor="Par35" w:history="1">
        <w:proofErr w:type="gramStart"/>
        <w:r w:rsidRPr="00D915E6">
          <w:rPr>
            <w:rStyle w:val="a3"/>
            <w:color w:val="5F5F5F"/>
            <w:sz w:val="28"/>
            <w:szCs w:val="28"/>
            <w:u w:val="none"/>
          </w:rPr>
          <w:t>П</w:t>
        </w:r>
        <w:proofErr w:type="gramEnd"/>
      </w:hyperlink>
      <w:r w:rsidR="00EB27D8" w:rsidRPr="00D915E6">
        <w:rPr>
          <w:rFonts w:ascii="Times New Roman" w:hAnsi="Times New Roman" w:cs="Times New Roman"/>
          <w:sz w:val="28"/>
          <w:szCs w:val="28"/>
        </w:rPr>
        <w:t>равила</w:t>
      </w:r>
      <w:r w:rsidR="00EB27D8" w:rsidRPr="00EB27D8">
        <w:rPr>
          <w:rFonts w:ascii="Times New Roman" w:hAnsi="Times New Roman" w:cs="Times New Roman"/>
          <w:sz w:val="28"/>
          <w:szCs w:val="28"/>
        </w:rPr>
        <w:t xml:space="preserve"> </w:t>
      </w:r>
      <w:r w:rsidRPr="00841DFB">
        <w:rPr>
          <w:rFonts w:ascii="Times New Roman" w:eastAsia="Times New Roman" w:hAnsi="Times New Roman" w:cs="Times New Roman"/>
          <w:color w:val="5F5F5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организации сбора и вывоза бытовых отход</w:t>
      </w:r>
      <w:r w:rsidR="00D915E6">
        <w:rPr>
          <w:rFonts w:ascii="Times New Roman" w:eastAsia="Times New Roman" w:hAnsi="Times New Roman" w:cs="Times New Roman"/>
          <w:color w:val="5F5F5F"/>
          <w:sz w:val="28"/>
          <w:szCs w:val="28"/>
        </w:rPr>
        <w:t>ов и мусора на территории Василь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евского сельского поселения Грибановского муниципального района.</w:t>
      </w:r>
    </w:p>
    <w:p w:rsidR="0049384F" w:rsidRDefault="00841DFB" w:rsidP="00EB27D8">
      <w:pPr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2</w:t>
      </w:r>
      <w:r w:rsidR="0049384F">
        <w:rPr>
          <w:rFonts w:ascii="Times New Roman" w:eastAsia="Times New Roman" w:hAnsi="Times New Roman" w:cs="Times New Roman"/>
          <w:color w:val="5F5F5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9384F" w:rsidRDefault="00841DFB" w:rsidP="00EB27D8">
      <w:pPr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3</w:t>
      </w:r>
      <w:r w:rsidR="0049384F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. </w:t>
      </w:r>
      <w:proofErr w:type="gramStart"/>
      <w:r w:rsidR="0049384F">
        <w:rPr>
          <w:rFonts w:ascii="Times New Roman" w:eastAsia="Times New Roman" w:hAnsi="Times New Roman" w:cs="Times New Roman"/>
          <w:color w:val="5F5F5F"/>
          <w:sz w:val="28"/>
          <w:szCs w:val="28"/>
        </w:rPr>
        <w:t>Контроль за</w:t>
      </w:r>
      <w:proofErr w:type="gramEnd"/>
      <w:r w:rsidR="0049384F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исполнением настоящего постановления оставляю за собой.</w:t>
      </w:r>
    </w:p>
    <w:p w:rsidR="0049384F" w:rsidRDefault="0049384F" w:rsidP="0049384F">
      <w:pPr>
        <w:spacing w:before="100" w:beforeAutospacing="1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 </w:t>
      </w:r>
    </w:p>
    <w:p w:rsidR="007D3F89" w:rsidRDefault="007D3F89" w:rsidP="00D915E6">
      <w:pPr>
        <w:ind w:firstLine="708"/>
      </w:pPr>
    </w:p>
    <w:p w:rsidR="007D3F89" w:rsidRPr="007D3F89" w:rsidRDefault="007D3F89" w:rsidP="00D915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3F8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Н.М.Степина</w:t>
      </w:r>
      <w:bookmarkStart w:id="0" w:name="_GoBack"/>
      <w:bookmarkEnd w:id="0"/>
      <w:proofErr w:type="spellEnd"/>
    </w:p>
    <w:p w:rsidR="007D3F89" w:rsidRDefault="007D3F89" w:rsidP="00D915E6">
      <w:pPr>
        <w:ind w:firstLine="708"/>
      </w:pPr>
    </w:p>
    <w:p w:rsidR="007D3F89" w:rsidRDefault="007D3F89" w:rsidP="00D915E6">
      <w:pPr>
        <w:ind w:firstLine="708"/>
      </w:pPr>
    </w:p>
    <w:p w:rsidR="007D3F89" w:rsidRDefault="007D3F89" w:rsidP="00D915E6">
      <w:pPr>
        <w:ind w:firstLine="708"/>
      </w:pPr>
    </w:p>
    <w:p w:rsidR="007D3F89" w:rsidRDefault="007D3F89" w:rsidP="00D915E6">
      <w:pPr>
        <w:ind w:firstLine="708"/>
      </w:pPr>
    </w:p>
    <w:p w:rsidR="007D3F89" w:rsidRDefault="007D3F89" w:rsidP="00D915E6">
      <w:pPr>
        <w:ind w:firstLine="708"/>
      </w:pPr>
    </w:p>
    <w:p w:rsidR="007D3F89" w:rsidRDefault="007D3F89" w:rsidP="00D915E6">
      <w:pPr>
        <w:ind w:firstLine="708"/>
      </w:pPr>
    </w:p>
    <w:p w:rsidR="00BB070E" w:rsidRPr="00EB27D8" w:rsidRDefault="00A35F30" w:rsidP="00D915E6">
      <w:pPr>
        <w:ind w:firstLine="708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hyperlink r:id="rId10" w:anchor="Par35" w:history="1">
        <w:proofErr w:type="gramStart"/>
        <w:r w:rsidR="00841DFB" w:rsidRPr="00EB27D8">
          <w:rPr>
            <w:rStyle w:val="a3"/>
            <w:rFonts w:ascii="Times New Roman" w:hAnsi="Times New Roman" w:cs="Times New Roman"/>
            <w:b/>
            <w:color w:val="5F5F5F"/>
            <w:sz w:val="28"/>
            <w:szCs w:val="28"/>
            <w:u w:val="none"/>
          </w:rPr>
          <w:t>П</w:t>
        </w:r>
        <w:proofErr w:type="gramEnd"/>
      </w:hyperlink>
      <w:r w:rsidR="00EB27D8" w:rsidRPr="00EB27D8">
        <w:rPr>
          <w:rFonts w:ascii="Times New Roman" w:hAnsi="Times New Roman" w:cs="Times New Roman"/>
          <w:sz w:val="28"/>
          <w:szCs w:val="28"/>
        </w:rPr>
        <w:t>равила</w:t>
      </w:r>
      <w:r w:rsidR="00841DFB" w:rsidRPr="00EB27D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 организации сбора и вывоза бытовых отходов и мусора</w:t>
      </w:r>
    </w:p>
    <w:p w:rsidR="00841DFB" w:rsidRPr="00EB27D8" w:rsidRDefault="00D915E6" w:rsidP="00841DFB">
      <w:pPr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на территории Василь</w:t>
      </w:r>
      <w:r w:rsidR="00841DFB" w:rsidRPr="00EB27D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евского сельского поселения </w:t>
      </w:r>
    </w:p>
    <w:p w:rsidR="00841DFB" w:rsidRPr="00EB27D8" w:rsidRDefault="00841DFB" w:rsidP="00841DF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27D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Грибановского муниципального района</w:t>
      </w:r>
    </w:p>
    <w:p w:rsidR="00B70310" w:rsidRPr="00841DFB" w:rsidRDefault="00B70310" w:rsidP="00841DF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0310" w:rsidRPr="00E56C3C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B70310" w:rsidRPr="00E56C3C" w:rsidRDefault="00B70310" w:rsidP="00B70310">
      <w:pPr>
        <w:pStyle w:val="a4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27D8" w:rsidRDefault="00EB27D8" w:rsidP="00EB27D8">
      <w:pPr>
        <w:spacing w:before="100" w:beforeAutospacing="1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Правила  деятельности организации сбора и вывоза бытовых отходов и мусора на территории </w:t>
      </w:r>
      <w:r w:rsidR="00D915E6">
        <w:rPr>
          <w:rFonts w:ascii="Times New Roman" w:eastAsia="Times New Roman" w:hAnsi="Times New Roman" w:cs="Times New Roman"/>
          <w:color w:val="5F5F5F"/>
          <w:sz w:val="28"/>
          <w:szCs w:val="28"/>
        </w:rPr>
        <w:t>Василь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евского сельского поселения определяют систему сбора и вывоза бытовых отходов на территории сельского поселения и разработан в целях предотвращения вредного воздействия отходов производства и потребления на здоровье жителей поселения и окружающую природную среду, обеспечения надлежащего контроля за образованием, сбором, вывозом отходов производства и потребления, исключения практики несанкционированного размещения</w:t>
      </w:r>
      <w:proofErr w:type="gram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отходов,</w:t>
      </w:r>
    </w:p>
    <w:p w:rsidR="00EB27D8" w:rsidRDefault="00EB27D8" w:rsidP="00EB27D8">
      <w:pPr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813FF4" w:rsidRPr="00E56C3C" w:rsidRDefault="00BB070E" w:rsidP="00C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разработа</w:t>
      </w:r>
      <w:r w:rsidR="00813FF4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соответствии с Федеральным законом </w:t>
      </w:r>
      <w:r w:rsidR="009F0C2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10.01.2002 № 7-ФЗ «</w:t>
      </w:r>
      <w:hyperlink r:id="rId11" w:history="1">
        <w:r w:rsidR="009F0C21" w:rsidRPr="00E56C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="009F0C2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12" w:history="1">
        <w:r w:rsidR="009F0C21" w:rsidRPr="00E56C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9F0C2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</w:t>
      </w:r>
      <w:r w:rsidR="00813FF4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24.06.1998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F4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89-ФЗ </w:t>
      </w:r>
      <w:r w:rsidR="00CA48F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3" w:history="1">
        <w:r w:rsidRPr="00E56C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="00CA48F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C2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813FF4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30.03.1999 № 52-ФЗ </w:t>
      </w:r>
      <w:r w:rsidR="00CA48F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history="1">
        <w:r w:rsidRPr="00E56C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="00CA48F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4BF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E56C3C" w:rsidRDefault="00BB070E" w:rsidP="009F0C21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</w:t>
      </w:r>
      <w:r w:rsidR="00A16B8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9818CD" w:rsidRPr="00E56C3C" w:rsidRDefault="009818CD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4F" w:rsidRPr="00E56C3C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55BF5" w:rsidRPr="00E56C3C" w:rsidRDefault="00C55BF5" w:rsidP="00C55BF5">
      <w:pPr>
        <w:pStyle w:val="a4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36" w:rsidRPr="00E56C3C" w:rsidRDefault="00B82136" w:rsidP="00B82136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В настоящ</w:t>
      </w:r>
      <w:r w:rsidR="00EB27D8">
        <w:rPr>
          <w:rFonts w:ascii="Times New Roman" w:hAnsi="Times New Roman" w:cs="Times New Roman"/>
          <w:sz w:val="28"/>
          <w:szCs w:val="28"/>
        </w:rPr>
        <w:t>их</w:t>
      </w:r>
      <w:r w:rsidRPr="00E56C3C">
        <w:rPr>
          <w:rFonts w:ascii="Times New Roman" w:hAnsi="Times New Roman" w:cs="Times New Roman"/>
          <w:sz w:val="28"/>
          <w:szCs w:val="28"/>
        </w:rPr>
        <w:t xml:space="preserve"> П</w:t>
      </w:r>
      <w:r w:rsidR="00EB27D8">
        <w:rPr>
          <w:rFonts w:ascii="Times New Roman" w:hAnsi="Times New Roman" w:cs="Times New Roman"/>
          <w:sz w:val="28"/>
          <w:szCs w:val="28"/>
        </w:rPr>
        <w:t>равилах</w:t>
      </w:r>
      <w:r w:rsidRPr="00E56C3C">
        <w:rPr>
          <w:rFonts w:ascii="Times New Roman" w:hAnsi="Times New Roman" w:cs="Times New Roman"/>
          <w:sz w:val="28"/>
          <w:szCs w:val="28"/>
        </w:rPr>
        <w:t xml:space="preserve"> применяются следующие термины с соответствующими определениями:</w:t>
      </w:r>
    </w:p>
    <w:p w:rsidR="00A16B81" w:rsidRPr="00E56C3C" w:rsidRDefault="00B82136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 xml:space="preserve"> </w:t>
      </w:r>
      <w:r w:rsidR="00A16B81" w:rsidRPr="00E56C3C">
        <w:rPr>
          <w:rFonts w:ascii="Times New Roman" w:hAnsi="Times New Roman" w:cs="Times New Roman"/>
          <w:sz w:val="28"/>
          <w:szCs w:val="28"/>
        </w:rPr>
        <w:t>«Отходы</w:t>
      </w:r>
      <w:r w:rsidR="00A16B81" w:rsidRPr="00E56C3C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="00A16B81" w:rsidRPr="00E56C3C">
        <w:rPr>
          <w:rFonts w:ascii="Times New Roman" w:hAnsi="Times New Roman" w:cs="Times New Roman"/>
          <w:sz w:val="28"/>
          <w:szCs w:val="28"/>
        </w:rPr>
        <w:t xml:space="preserve">» </w:t>
      </w:r>
      <w:r w:rsidR="00A16B81" w:rsidRPr="00E56C3C"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A16B81" w:rsidRPr="00E56C3C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/>
          <w:sz w:val="28"/>
          <w:szCs w:val="28"/>
        </w:rPr>
        <w:t xml:space="preserve"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Pr="00E56C3C">
        <w:rPr>
          <w:rFonts w:ascii="Times New Roman" w:hAnsi="Times New Roman"/>
          <w:sz w:val="28"/>
          <w:szCs w:val="28"/>
        </w:rPr>
        <w:lastRenderedPageBreak/>
        <w:t>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16B81" w:rsidRPr="00E56C3C" w:rsidRDefault="009A4F40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«Норматив </w:t>
      </w:r>
      <w:r w:rsidR="00A16B81" w:rsidRPr="00E56C3C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E56C3C" w:rsidRPr="00E56C3C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E56C3C">
        <w:rPr>
          <w:rFonts w:ascii="Times New Roman" w:hAnsi="Times New Roman"/>
          <w:sz w:val="28"/>
          <w:szCs w:val="28"/>
        </w:rPr>
        <w:t xml:space="preserve"> отходов» - среднее количество твердых </w:t>
      </w:r>
      <w:r w:rsidR="00E56C3C" w:rsidRPr="00E56C3C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E56C3C">
        <w:rPr>
          <w:rFonts w:ascii="Times New Roman" w:hAnsi="Times New Roman"/>
          <w:sz w:val="28"/>
          <w:szCs w:val="28"/>
        </w:rPr>
        <w:t xml:space="preserve"> отходов, образующихся в единицу времени.</w:t>
      </w:r>
    </w:p>
    <w:p w:rsidR="00A16B81" w:rsidRPr="00E56C3C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/>
          <w:sz w:val="28"/>
          <w:szCs w:val="28"/>
        </w:rPr>
        <w:t>«Размещение отходов» - хранение и захоронение отходов.</w:t>
      </w:r>
    </w:p>
    <w:p w:rsidR="00A16B81" w:rsidRPr="00E56C3C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/>
          <w:sz w:val="28"/>
          <w:szCs w:val="28"/>
        </w:rPr>
        <w:t xml:space="preserve">«Объекты размещения отходов» - специально оборудованные сооружения, предназначенные для размещения отходов (полигон, </w:t>
      </w:r>
      <w:proofErr w:type="spellStart"/>
      <w:r w:rsidRPr="00E56C3C">
        <w:rPr>
          <w:rFonts w:ascii="Times New Roman" w:hAnsi="Times New Roman"/>
          <w:sz w:val="28"/>
          <w:szCs w:val="28"/>
        </w:rPr>
        <w:t>шламохранилище</w:t>
      </w:r>
      <w:proofErr w:type="spellEnd"/>
      <w:r w:rsidRPr="00E56C3C">
        <w:rPr>
          <w:rFonts w:ascii="Times New Roman" w:hAnsi="Times New Roman"/>
          <w:sz w:val="28"/>
          <w:szCs w:val="28"/>
        </w:rPr>
        <w:t xml:space="preserve">, в том </w:t>
      </w:r>
      <w:proofErr w:type="gramStart"/>
      <w:r w:rsidRPr="00E56C3C">
        <w:rPr>
          <w:rFonts w:ascii="Times New Roman" w:hAnsi="Times New Roman"/>
          <w:sz w:val="28"/>
          <w:szCs w:val="28"/>
        </w:rPr>
        <w:t>числе</w:t>
      </w:r>
      <w:proofErr w:type="gramEnd"/>
      <w:r w:rsidRPr="00E56C3C">
        <w:rPr>
          <w:rFonts w:ascii="Times New Roman" w:hAnsi="Times New Roman"/>
          <w:sz w:val="28"/>
          <w:szCs w:val="28"/>
        </w:rPr>
        <w:t xml:space="preserve"> шламовый амбар, </w:t>
      </w:r>
      <w:proofErr w:type="spellStart"/>
      <w:r w:rsidRPr="00E56C3C">
        <w:rPr>
          <w:rFonts w:ascii="Times New Roman" w:hAnsi="Times New Roman"/>
          <w:sz w:val="28"/>
          <w:szCs w:val="28"/>
        </w:rPr>
        <w:t>хвостохранилище</w:t>
      </w:r>
      <w:proofErr w:type="spellEnd"/>
      <w:r w:rsidRPr="00E56C3C">
        <w:rPr>
          <w:rFonts w:ascii="Times New Roman" w:hAnsi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отходов.</w:t>
      </w:r>
    </w:p>
    <w:p w:rsidR="00A16B81" w:rsidRPr="00E56C3C" w:rsidRDefault="00EB27D8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/>
          <w:sz w:val="28"/>
          <w:szCs w:val="28"/>
        </w:rPr>
        <w:t xml:space="preserve"> </w:t>
      </w:r>
      <w:r w:rsidR="00A16B81" w:rsidRPr="00E56C3C">
        <w:rPr>
          <w:rFonts w:ascii="Times New Roman" w:hAnsi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A16B81" w:rsidRPr="00E56C3C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A16B81" w:rsidRPr="00E56C3C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5" w:history="1">
        <w:r w:rsidRPr="00E56C3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E56C3C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6" w:history="1">
        <w:r w:rsidRPr="00E56C3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E56C3C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07530" w:rsidRPr="00E56C3C" w:rsidRDefault="00E84B45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C3C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607530" w:rsidRPr="00E56C3C">
        <w:rPr>
          <w:rFonts w:ascii="Times New Roman" w:hAnsi="Times New Roman" w:cs="Times New Roman"/>
          <w:sz w:val="28"/>
          <w:szCs w:val="28"/>
          <w:shd w:val="clear" w:color="auto" w:fill="FFFFFF"/>
        </w:rPr>
        <w:t>рупногабаритные отходы</w:t>
      </w:r>
      <w:r w:rsidRPr="00E56C3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7530" w:rsidRPr="00E56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отходы</w:t>
      </w:r>
      <w:r w:rsidR="00B82136" w:rsidRPr="00E56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и хозяйственной деятельности</w:t>
      </w:r>
      <w:r w:rsidR="00607530" w:rsidRPr="00E56C3C">
        <w:rPr>
          <w:rFonts w:ascii="Times New Roman" w:hAnsi="Times New Roman" w:cs="Times New Roman"/>
          <w:sz w:val="28"/>
          <w:szCs w:val="28"/>
          <w:shd w:val="clear" w:color="auto" w:fill="FFFFFF"/>
        </w:rPr>
        <w:t>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E84B45" w:rsidRPr="00E56C3C" w:rsidRDefault="00E84B45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E5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1B7BD0" w:rsidRPr="00E56C3C" w:rsidRDefault="001B7BD0" w:rsidP="002B446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FC" w:rsidRPr="00E56C3C" w:rsidRDefault="00936781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7BFC"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сбора и </w:t>
      </w:r>
      <w:r w:rsidR="00F11FC1" w:rsidRPr="00E4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</w:t>
      </w:r>
      <w:r w:rsidR="004E7BFC"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</w:p>
    <w:p w:rsidR="009818CD" w:rsidRPr="00E56C3C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73494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обеспечивают: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 w:rsid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в многоквартирном доме) – ю</w:t>
      </w:r>
      <w:r w:rsidR="00CF5AE3" w:rsidRP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ридические лица, индивидуальные предприниматели, товарищества </w:t>
      </w:r>
      <w:r w:rsidR="00CF5AE3" w:rsidRP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</w:t>
      </w:r>
      <w:r w:rsid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(собственники, наниматели) жилых домов самостоятельно либо по договору со специализированной организацией;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</w:t>
      </w:r>
      <w:r w:rsid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организации, осуществляющие уборку данных территорий;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</w:t>
      </w:r>
      <w:r w:rsid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физические и юридические лица, правообладатели данных территорий.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 w:rsidR="002B446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сбор твердых</w:t>
      </w:r>
      <w:r w:rsidR="002B446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следующие объекты для накопления отходов: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Допускается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963FED" w:rsidRPr="00E56C3C" w:rsidRDefault="00BB070E" w:rsidP="00963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</w:t>
      </w:r>
      <w:proofErr w:type="gramStart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освещаться и иметь</w:t>
      </w:r>
      <w:proofErr w:type="gramEnd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покрытия с учетом разворота машин и выпуска стрелы подъема контейнеровоза или манипулятора.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и емкость контейнеров определяются</w:t>
      </w:r>
      <w:r w:rsidR="001733C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населения, </w:t>
      </w:r>
      <w:r w:rsidR="00BB070E" w:rsidRPr="00E5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</w:t>
      </w:r>
      <w:r w:rsidR="00DF2C87" w:rsidRPr="00E5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атива накопления</w:t>
      </w:r>
      <w:r w:rsidR="00BB070E" w:rsidRPr="00E5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C87" w:rsidRPr="00E5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твердых </w:t>
      </w:r>
      <w:r w:rsidR="00E56C3C" w:rsidRPr="00E5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сроков хранения отходов. Расчетный объем контейнеров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должен соответствовать фактическому накоплению отходов в периоды наибольшего их образования с коэффициентом запаса 1,25. </w:t>
      </w:r>
    </w:p>
    <w:p w:rsidR="00BB070E" w:rsidRPr="00E56C3C" w:rsidRDefault="00936781" w:rsidP="009F0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для накопления отходов должны быть в технически исправном состоянии, окрашены влагостойкой краской не менее дв</w:t>
      </w:r>
      <w:r w:rsidR="00233CF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раз в год - весной и осенью.</w:t>
      </w:r>
    </w:p>
    <w:p w:rsidR="00932E88" w:rsidRPr="00E56C3C" w:rsidRDefault="00932E88" w:rsidP="00932E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бункеры должны промываться и обрабатываться </w:t>
      </w:r>
      <w:proofErr w:type="gramStart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proofErr w:type="gramEnd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Pr="00E56C3C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раздельного сбора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04966" w:rsidRPr="00B04966" w:rsidRDefault="00936781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CD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CDF" w:rsidRP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C27CDF" w:rsidRPr="00C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04966"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содержанию и ремонту общего имущества в таком доме должны:</w:t>
      </w:r>
    </w:p>
    <w:p w:rsidR="00B04966" w:rsidRPr="00B04966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04966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CF5AE3" w:rsidRDefault="00CF5AE3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площадки объектами </w:t>
      </w:r>
      <w:r w:rsidRP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накопления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966" w:rsidRPr="00B04966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04966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накопления отходов.</w:t>
      </w:r>
    </w:p>
    <w:p w:rsidR="00BB070E" w:rsidRPr="00E56C3C" w:rsidRDefault="00936781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E56C3C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организацию мест для накопления и накопление отработанных ртутьсодержащих ламп</w:t>
      </w:r>
      <w:r w:rsidR="00FB1B89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передачу в специализированные организации. </w:t>
      </w:r>
    </w:p>
    <w:p w:rsidR="00BB070E" w:rsidRPr="00E56C3C" w:rsidRDefault="00936781" w:rsidP="00233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E56C3C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</w:t>
      </w:r>
      <w:r w:rsidR="00F11FC1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</w:t>
      </w:r>
      <w:r w:rsid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E3" w:rsidRPr="00CF5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радиусе не менее 5 метров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в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исправном состоянии контейнеров без переполнения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E56C3C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E56C3C">
        <w:rPr>
          <w:rFonts w:ascii="Times New Roman" w:hAnsi="Times New Roman" w:cs="Times New Roman"/>
          <w:sz w:val="28"/>
          <w:szCs w:val="28"/>
        </w:rPr>
        <w:t>;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 xml:space="preserve">- график вывоза </w:t>
      </w:r>
      <w:r w:rsidR="00E56C3C" w:rsidRPr="00E56C3C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Pr="00E56C3C">
        <w:rPr>
          <w:rFonts w:ascii="Times New Roman" w:hAnsi="Times New Roman" w:cs="Times New Roman"/>
          <w:sz w:val="28"/>
          <w:szCs w:val="28"/>
        </w:rPr>
        <w:t xml:space="preserve"> отходов и (или) крупногабаритных отходов;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E56C3C">
        <w:rPr>
          <w:rFonts w:ascii="Times New Roman" w:hAnsi="Times New Roman" w:cs="Times New Roman"/>
          <w:sz w:val="28"/>
          <w:szCs w:val="28"/>
        </w:rPr>
        <w:t>;</w:t>
      </w:r>
    </w:p>
    <w:p w:rsidR="00827937" w:rsidRPr="00E56C3C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- перечень обслуживаемых объектов (домов).</w:t>
      </w:r>
    </w:p>
    <w:p w:rsidR="00827937" w:rsidRPr="00E56C3C" w:rsidRDefault="00936781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E8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E56C3C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827937" w:rsidRPr="00E56C3C" w:rsidRDefault="00936781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E56C3C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Выгребы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и оборудуются</w:t>
      </w:r>
      <w:proofErr w:type="gram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CA48F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СанПиН 42-128-4690-88 «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</w:t>
      </w:r>
      <w:r w:rsidR="00CA48F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населенных пунктов»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нормами технической эксплуатации жилищного фонда, утвержденными Постановлением</w:t>
      </w:r>
      <w:r w:rsidR="00CA48F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России от 27.09.2003 №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общего пользования </w:t>
      </w:r>
      <w:r w:rsidR="001D060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вокзалах, пристанях, 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</w:t>
      </w:r>
      <w:proofErr w:type="spell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улицах с индивидуальной застройкой домов), у подъездов многоквартирных домов, на остановках городского пассажирского транспорта</w:t>
      </w:r>
      <w:r w:rsidR="001D060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входов в торговые объекты, предприятия общественного питания должны быть установлены урны. </w:t>
      </w:r>
      <w:proofErr w:type="gramEnd"/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городского пассажирского транспорта и у входов в торговые объекты.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Растительные остатки (</w:t>
      </w:r>
      <w:proofErr w:type="spell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щепа, скошенная трава, ветки и т.п.) 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перерабатыва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месте с помощью специальных устройств или 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транспортироваться на объекты размещения</w:t>
      </w:r>
      <w:r w:rsidR="00B82136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разделом проекта «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строительства»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накопления транспортных партий. Из образующихся отходов выделяются утильные фракции.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экологическими требованиями, санитарными нормами и правилами, а также правилами пожарной безопасности.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складируется в пределах огражденного места и вывозится</w:t>
      </w:r>
      <w:proofErr w:type="gram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отведенные места.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1F3AAD" w:rsidRPr="00E56C3C" w:rsidRDefault="00936781" w:rsidP="001F3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</w:t>
      </w:r>
      <w:r w:rsidR="001F3AAD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соответствовать требованиям, установленным настоящими Правилами.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надлежащее исполнение обязанностей по сбору, 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отходов в соответствии с настоящими Правилами.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торговли, нестационарной торговой сети, бытового обслуживания, общественного питания.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Запрещается оставлять тару и отходы на месте торговли по ее окончании.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</w:t>
      </w:r>
      <w:r w:rsidR="00457D2B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2.3.6.1066-01 «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торговли и обороту в них продовольстве</w:t>
      </w:r>
      <w:r w:rsidR="00457D2B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сырья и пищевых продуктов» и СанПиН 2.3.6.2079-01 «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пищевых проду</w:t>
      </w:r>
      <w:r w:rsidR="00457D2B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продовольственного сырья»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C77A72" w:rsidRPr="00E56C3C" w:rsidRDefault="00936781" w:rsidP="00C77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C5D9A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 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редакции).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отходов, образующихся в гаражно-строительных кооперативах, оборудуются: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целью передачи </w:t>
      </w:r>
      <w:r w:rsidR="00E524FF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переработку и утилизацию специализированной организации.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A7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Сбор отходов с территорий дошкольных и общеобразовательных учреждений осуществляется в соответствии с тре</w:t>
      </w:r>
      <w:r w:rsidR="00F077B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СанПиН 2.4.1.2660-10 «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</w:t>
      </w:r>
      <w:r w:rsidR="00F077B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дошкольных организациях»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</w:t>
      </w:r>
      <w:r w:rsidR="00F077B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2.4.2.1178-02 «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</w:t>
      </w:r>
      <w:r w:rsidR="00F077B8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общеобразовательных школах»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промышленного предприятия производится: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накопление, хранение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за пределами территории, установленной для накопления отходов, а также хранение и (или) сб</w:t>
      </w:r>
      <w:r w:rsidR="009F0C2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отходов (в том числе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отходов) за пределами специально отведенных и оборудованных для этих целей территорий.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1FC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11FC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11FC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осуществляют: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070E" w:rsidRPr="00E56C3C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</w:t>
      </w:r>
      <w:r w:rsidR="00C2486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E56C3C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E56C3C">
        <w:rPr>
          <w:rFonts w:ascii="Times New Roman" w:hAnsi="Times New Roman" w:cs="Times New Roman"/>
          <w:sz w:val="28"/>
          <w:szCs w:val="28"/>
        </w:rPr>
        <w:t xml:space="preserve">  (с 01.07.2015)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E56C3C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</w:t>
      </w:r>
      <w:r w:rsidR="00C2486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E56C3C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E56C3C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вывоз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Специализированные организации обязаны: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жилищного фонда в период с 7 часов до 22 часов;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осуществлять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общего пользования и иных территорий;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B6E1D" w:rsidRPr="00E42F02" w:rsidRDefault="00936781" w:rsidP="007B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7B6E1D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</w:t>
      </w:r>
      <w:r w:rsidR="00BB070E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7B6E1D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объектов накопления отходов должен производиться </w:t>
      </w:r>
      <w:r w:rsidR="007B6E1D" w:rsidRPr="00E42F02">
        <w:rPr>
          <w:rFonts w:ascii="Times New Roman" w:hAnsi="Times New Roman" w:cs="Times New Roman"/>
          <w:sz w:val="28"/>
          <w:szCs w:val="28"/>
        </w:rPr>
        <w:t>ежедневно.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крупногабаритных отходов производится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накопления, но не реже одного раза в неделю.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C1"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</w:t>
      </w:r>
      <w:r w:rsidR="0065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(уличный) смет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вывозится на объект размещения отходов. </w:t>
      </w:r>
      <w:proofErr w:type="gramEnd"/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города, содержащий твердые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в специально отведенные места, согласованные в установленном порядке.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города, не содержащий твердые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на </w:t>
      </w:r>
      <w:proofErr w:type="spellStart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BB070E" w:rsidRPr="00E56C3C" w:rsidRDefault="00F11FC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общего пользования производится ежедневно. Не допускается переполнение урн и контейнеров для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отходов. </w:t>
      </w:r>
    </w:p>
    <w:p w:rsidR="00BB070E" w:rsidRPr="00E56C3C" w:rsidRDefault="00936781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обеспечивается лицом, осуществляющим строительство. Допускается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</w:t>
      </w:r>
      <w:r w:rsidR="00C2486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E56C3C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E56C3C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 осуществляется ежедневно.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BB070E" w:rsidRPr="00E56C3C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</w:t>
      </w:r>
      <w:r w:rsidR="00C2486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E56C3C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E56C3C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специализированной организацией в соответствии с утвержденными санитарными нормами и правилами, норма</w:t>
      </w:r>
      <w:r w:rsidR="00DF2C8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тивом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DF2C8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DF2C8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Услуги по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предоставляются на основании договора, талона или накладной.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</w:t>
      </w:r>
      <w:r w:rsidR="00E42F0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(бытовых)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граждан со специализированной организацией определяется </w:t>
      </w:r>
      <w:r w:rsidR="00AD79A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2486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10.02.1997 №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155. </w:t>
      </w:r>
    </w:p>
    <w:p w:rsidR="00C24862" w:rsidRPr="00E56C3C" w:rsidRDefault="00936781" w:rsidP="00C248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B04966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F0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2F02" w:rsidRPr="00E56C3C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D4AB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862" w:rsidRPr="00E56C3C">
        <w:rPr>
          <w:rFonts w:ascii="Times New Roman" w:hAnsi="Times New Roman" w:cs="Times New Roman"/>
          <w:sz w:val="28"/>
          <w:szCs w:val="28"/>
        </w:rPr>
        <w:t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1D04B7" w:rsidRPr="00E56C3C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C24862" w:rsidRPr="00E56C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862" w:rsidRPr="00E56C3C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C24862" w:rsidRPr="00E56C3C">
        <w:rPr>
          <w:rFonts w:ascii="Times New Roman" w:hAnsi="Times New Roman" w:cs="Times New Roman"/>
          <w:sz w:val="28"/>
          <w:szCs w:val="28"/>
        </w:rPr>
        <w:t xml:space="preserve"> которого является транспортировка и захоронение твердых </w:t>
      </w:r>
      <w:r w:rsidR="00E56C3C" w:rsidRPr="00E56C3C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C24862" w:rsidRPr="00E56C3C">
        <w:rPr>
          <w:rFonts w:ascii="Times New Roman" w:hAnsi="Times New Roman" w:cs="Times New Roman"/>
          <w:sz w:val="28"/>
          <w:szCs w:val="28"/>
        </w:rPr>
        <w:t xml:space="preserve">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="001D04B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</w:t>
      </w:r>
      <w:r w:rsidR="00C24862" w:rsidRPr="00E56C3C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C24862" w:rsidRPr="00E56C3C" w:rsidRDefault="001D04B7" w:rsidP="00D33D65">
      <w:pPr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D33D65" w:rsidRPr="00E56C3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E42F02">
        <w:rPr>
          <w:rFonts w:ascii="Times New Roman" w:hAnsi="Times New Roman" w:cs="Times New Roman"/>
          <w:sz w:val="28"/>
          <w:szCs w:val="28"/>
        </w:rPr>
        <w:t>ю</w:t>
      </w:r>
      <w:r w:rsidR="00E42F02" w:rsidRPr="00E42F02">
        <w:rPr>
          <w:rFonts w:ascii="Times New Roman" w:hAnsi="Times New Roman" w:cs="Times New Roman"/>
          <w:sz w:val="28"/>
          <w:szCs w:val="28"/>
        </w:rPr>
        <w:t>ридически</w:t>
      </w:r>
      <w:r w:rsidR="00E42F02">
        <w:rPr>
          <w:rFonts w:ascii="Times New Roman" w:hAnsi="Times New Roman" w:cs="Times New Roman"/>
          <w:sz w:val="28"/>
          <w:szCs w:val="28"/>
        </w:rPr>
        <w:t>ми</w:t>
      </w:r>
      <w:r w:rsidR="00E42F02" w:rsidRPr="00E42F02">
        <w:rPr>
          <w:rFonts w:ascii="Times New Roman" w:hAnsi="Times New Roman" w:cs="Times New Roman"/>
          <w:sz w:val="28"/>
          <w:szCs w:val="28"/>
        </w:rPr>
        <w:t xml:space="preserve"> лица</w:t>
      </w:r>
      <w:r w:rsidR="00E42F02">
        <w:rPr>
          <w:rFonts w:ascii="Times New Roman" w:hAnsi="Times New Roman" w:cs="Times New Roman"/>
          <w:sz w:val="28"/>
          <w:szCs w:val="28"/>
        </w:rPr>
        <w:t>ми</w:t>
      </w:r>
      <w:r w:rsidR="00E42F02" w:rsidRPr="00E42F02">
        <w:rPr>
          <w:rFonts w:ascii="Times New Roman" w:hAnsi="Times New Roman" w:cs="Times New Roman"/>
          <w:sz w:val="28"/>
          <w:szCs w:val="28"/>
        </w:rPr>
        <w:t>, индивидуальны</w:t>
      </w:r>
      <w:r w:rsidR="00E42F02">
        <w:rPr>
          <w:rFonts w:ascii="Times New Roman" w:hAnsi="Times New Roman" w:cs="Times New Roman"/>
          <w:sz w:val="28"/>
          <w:szCs w:val="28"/>
        </w:rPr>
        <w:t>ми</w:t>
      </w:r>
      <w:r w:rsidR="00E42F02" w:rsidRPr="00E42F0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42F02">
        <w:rPr>
          <w:rFonts w:ascii="Times New Roman" w:hAnsi="Times New Roman" w:cs="Times New Roman"/>
          <w:sz w:val="28"/>
          <w:szCs w:val="28"/>
        </w:rPr>
        <w:t>ями</w:t>
      </w:r>
      <w:r w:rsidR="00E42F02" w:rsidRPr="00E42F02">
        <w:rPr>
          <w:rFonts w:ascii="Times New Roman" w:hAnsi="Times New Roman" w:cs="Times New Roman"/>
          <w:sz w:val="28"/>
          <w:szCs w:val="28"/>
        </w:rPr>
        <w:t>, товарищества</w:t>
      </w:r>
      <w:r w:rsidR="00E42F02">
        <w:rPr>
          <w:rFonts w:ascii="Times New Roman" w:hAnsi="Times New Roman" w:cs="Times New Roman"/>
          <w:sz w:val="28"/>
          <w:szCs w:val="28"/>
        </w:rPr>
        <w:t>ми</w:t>
      </w:r>
      <w:r w:rsidR="00E42F02" w:rsidRPr="00E42F02">
        <w:rPr>
          <w:rFonts w:ascii="Times New Roman" w:hAnsi="Times New Roman" w:cs="Times New Roman"/>
          <w:sz w:val="28"/>
          <w:szCs w:val="28"/>
        </w:rPr>
        <w:t xml:space="preserve"> собственников жилья, жилищны</w:t>
      </w:r>
      <w:r w:rsidR="00E42F02">
        <w:rPr>
          <w:rFonts w:ascii="Times New Roman" w:hAnsi="Times New Roman" w:cs="Times New Roman"/>
          <w:sz w:val="28"/>
          <w:szCs w:val="28"/>
        </w:rPr>
        <w:t>ми</w:t>
      </w:r>
      <w:r w:rsidR="00E42F02" w:rsidRPr="00E42F02">
        <w:rPr>
          <w:rFonts w:ascii="Times New Roman" w:hAnsi="Times New Roman" w:cs="Times New Roman"/>
          <w:sz w:val="28"/>
          <w:szCs w:val="28"/>
        </w:rPr>
        <w:t xml:space="preserve"> и жилищно-строительны</w:t>
      </w:r>
      <w:r w:rsidR="00E42F02">
        <w:rPr>
          <w:rFonts w:ascii="Times New Roman" w:hAnsi="Times New Roman" w:cs="Times New Roman"/>
          <w:sz w:val="28"/>
          <w:szCs w:val="28"/>
        </w:rPr>
        <w:t>ми</w:t>
      </w:r>
      <w:r w:rsidR="00E42F02" w:rsidRPr="00E42F02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E42F02">
        <w:rPr>
          <w:rFonts w:ascii="Times New Roman" w:hAnsi="Times New Roman" w:cs="Times New Roman"/>
          <w:sz w:val="28"/>
          <w:szCs w:val="28"/>
        </w:rPr>
        <w:t>ами</w:t>
      </w:r>
      <w:r w:rsidR="00E42F02" w:rsidRPr="00E42F02">
        <w:rPr>
          <w:rFonts w:ascii="Times New Roman" w:hAnsi="Times New Roman" w:cs="Times New Roman"/>
          <w:sz w:val="28"/>
          <w:szCs w:val="28"/>
        </w:rPr>
        <w:t>, осуществляющи</w:t>
      </w:r>
      <w:r w:rsidR="00E42F02">
        <w:rPr>
          <w:rFonts w:ascii="Times New Roman" w:hAnsi="Times New Roman" w:cs="Times New Roman"/>
          <w:sz w:val="28"/>
          <w:szCs w:val="28"/>
        </w:rPr>
        <w:t>ми</w:t>
      </w:r>
      <w:r w:rsidR="00E42F02" w:rsidRPr="00E42F02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</w:t>
      </w:r>
      <w:r w:rsidR="00D33D65" w:rsidRPr="00E56C3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3D65" w:rsidRPr="00E56C3C">
        <w:rPr>
          <w:rFonts w:ascii="Times New Roman" w:hAnsi="Times New Roman" w:cs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="00D33D65" w:rsidRPr="00E56C3C">
        <w:rPr>
          <w:rFonts w:ascii="Times New Roman" w:hAnsi="Times New Roman" w:cs="Times New Roman"/>
          <w:sz w:val="28"/>
          <w:szCs w:val="28"/>
        </w:rPr>
        <w:t>.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BB070E" w:rsidRPr="00E56C3C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Допускается </w:t>
      </w:r>
      <w:r w:rsidR="001D04B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</w:t>
      </w:r>
      <w:r w:rsidR="001D04B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CE" w:rsidRPr="00E56C3C" w:rsidRDefault="00936781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.9.20</w:t>
      </w:r>
      <w:r w:rsidR="00E246C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6CE" w:rsidRPr="00E56C3C">
        <w:rPr>
          <w:rFonts w:ascii="Times New Roman" w:hAnsi="Times New Roman" w:cs="Times New Roman"/>
          <w:sz w:val="28"/>
          <w:szCs w:val="28"/>
        </w:rPr>
        <w:t xml:space="preserve"> </w:t>
      </w:r>
      <w:r w:rsidR="00E246C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="00E246CE" w:rsidRPr="00E56C3C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="00E246C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="00E246CE" w:rsidRPr="00E56C3C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E246CE" w:rsidRPr="00E56C3C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E246CE" w:rsidRPr="00E56C3C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E246CE" w:rsidRPr="00E56C3C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E246CE" w:rsidRPr="00E56C3C" w:rsidRDefault="00E246CE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E246CE" w:rsidRPr="00E56C3C" w:rsidRDefault="00936781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.9.21.</w:t>
      </w:r>
      <w:r w:rsidR="001D04B7" w:rsidRPr="00E5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CE" w:rsidRPr="00E56C3C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.9.22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.9.23.</w:t>
      </w:r>
      <w:r w:rsidR="001D04B7" w:rsidRPr="00E56C3C">
        <w:rPr>
          <w:rFonts w:ascii="Times New Roman" w:hAnsi="Times New Roman" w:cs="Times New Roman"/>
          <w:sz w:val="28"/>
          <w:szCs w:val="28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9818CD" w:rsidRPr="00E56C3C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E56C3C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CCB" w:rsidRPr="00E56C3C" w:rsidRDefault="00C93B0D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55CCB"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и отчетность при обращении с отходами</w:t>
      </w:r>
    </w:p>
    <w:p w:rsidR="00F57481" w:rsidRPr="00E56C3C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81" w:rsidRPr="00E56C3C" w:rsidRDefault="00C93B0D" w:rsidP="00F574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481" w:rsidRPr="00E56C3C">
        <w:rPr>
          <w:rFonts w:ascii="Times New Roman" w:hAnsi="Times New Roman" w:cs="Times New Roman"/>
          <w:sz w:val="28"/>
          <w:szCs w:val="28"/>
        </w:rPr>
        <w:t xml:space="preserve">.1.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 </w:t>
      </w:r>
      <w:hyperlink r:id="rId17" w:history="1">
        <w:r w:rsidR="00F57481" w:rsidRPr="00E56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F57481" w:rsidRPr="00E56C3C">
        <w:rPr>
          <w:rFonts w:ascii="Times New Roman" w:hAnsi="Times New Roman" w:cs="Times New Roman"/>
          <w:sz w:val="28"/>
          <w:szCs w:val="28"/>
        </w:rPr>
        <w:t xml:space="preserve">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F57481" w:rsidRPr="00E56C3C" w:rsidRDefault="00F57481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ведется по видам отходов, классам опасности, количеству, местам размещения. </w:t>
      </w:r>
    </w:p>
    <w:p w:rsidR="00F57481" w:rsidRPr="00E56C3C" w:rsidRDefault="00C93B0D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748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Учет образования и движения твердых </w:t>
      </w:r>
      <w:r w:rsidR="00E56C3C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424AB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8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образующихся в многоквартирных домах, производится управляющими организациями, осуществляющими управление многоквартирными домами. </w:t>
      </w:r>
    </w:p>
    <w:p w:rsidR="00F57481" w:rsidRPr="00E56C3C" w:rsidRDefault="00936781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748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Учет образования и движения отходов, образующихся в индивидуальной жилой застройке, специализированными организациями. </w:t>
      </w:r>
    </w:p>
    <w:p w:rsidR="00F57481" w:rsidRPr="00E56C3C" w:rsidRDefault="00936781" w:rsidP="00F574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481" w:rsidRPr="00E56C3C">
        <w:rPr>
          <w:rFonts w:ascii="Times New Roman" w:hAnsi="Times New Roman" w:cs="Times New Roman"/>
          <w:sz w:val="28"/>
          <w:szCs w:val="28"/>
        </w:rPr>
        <w:t xml:space="preserve">.4.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18" w:history="1">
        <w:r w:rsidR="00F57481" w:rsidRPr="00E56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F57481" w:rsidRPr="00E56C3C">
        <w:rPr>
          <w:rFonts w:ascii="Times New Roman" w:hAnsi="Times New Roman" w:cs="Times New Roman"/>
          <w:sz w:val="28"/>
          <w:szCs w:val="28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F57481" w:rsidRPr="00E56C3C" w:rsidRDefault="00936781" w:rsidP="00F574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481" w:rsidRPr="00E56C3C">
        <w:rPr>
          <w:rFonts w:ascii="Times New Roman" w:hAnsi="Times New Roman" w:cs="Times New Roman"/>
          <w:sz w:val="28"/>
          <w:szCs w:val="28"/>
        </w:rPr>
        <w:t xml:space="preserve">.5.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</w:t>
      </w:r>
      <w:hyperlink r:id="rId19" w:history="1">
        <w:r w:rsidR="00F57481" w:rsidRPr="00E56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срока</w:t>
        </w:r>
      </w:hyperlink>
      <w:r w:rsidR="00F57481" w:rsidRPr="00E56C3C">
        <w:rPr>
          <w:rFonts w:ascii="Times New Roman" w:hAnsi="Times New Roman" w:cs="Times New Roman"/>
          <w:sz w:val="28"/>
          <w:szCs w:val="28"/>
        </w:rPr>
        <w:t>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F57481" w:rsidRPr="00E56C3C" w:rsidRDefault="00936781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748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Для формирования системы отчетности и учета движения отходов на территории муниципального образования специализированные организации представляют в орган </w:t>
      </w:r>
      <w:r w:rsidR="00424AB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F5748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движении отходов и заключенных договорах на сбор и </w:t>
      </w:r>
      <w:r w:rsidR="00424AB2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F57481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Объем представляемых сведений и порядок их представления устанавливаются муниципальным образованием. </w:t>
      </w:r>
    </w:p>
    <w:p w:rsidR="00F57481" w:rsidRPr="00E56C3C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E56C3C" w:rsidRDefault="00936781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561D9"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E561D9"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E561D9"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</w:t>
      </w:r>
    </w:p>
    <w:p w:rsidR="009818CD" w:rsidRPr="00E56C3C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C07" w:rsidRPr="00E56C3C" w:rsidRDefault="00936781" w:rsidP="00855C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Индивидуальные предприниматели и юридические лица, осуществляющие деятельность в области обращения с отходами (хозяйствующие субъекты), и иные организации, осуществляющие данную деятельность, обязаны обеспечить соблюдение требований </w:t>
      </w:r>
      <w:r w:rsidR="00855C07" w:rsidRPr="00E56C3C">
        <w:rPr>
          <w:rFonts w:ascii="Times New Roman" w:hAnsi="Times New Roman" w:cs="Times New Roman"/>
          <w:sz w:val="28"/>
          <w:szCs w:val="28"/>
        </w:rPr>
        <w:t>по сбору, транспортированию, обработке, утилизации, обезвреживанию, размещению отходов I-IV классов опасности.</w:t>
      </w:r>
    </w:p>
    <w:p w:rsidR="00BB070E" w:rsidRPr="00E56C3C" w:rsidRDefault="0093678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настоящих Правил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Алексеевское сельское поселение </w:t>
      </w:r>
      <w:r w:rsidR="00C87A0B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BB070E" w:rsidRPr="00E56C3C" w:rsidRDefault="00936781" w:rsidP="00C27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070E" w:rsidRPr="00E5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417EA9" w:rsidRPr="00E56C3C" w:rsidRDefault="00417EA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E56C3C" w:rsidRDefault="00936781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7BD0" w:rsidRPr="00E56C3C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1B7BD0" w:rsidRPr="00E56C3C" w:rsidRDefault="001B7B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3C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1B7BD0" w:rsidRPr="00E56C3C" w:rsidRDefault="001B7BD0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7BD0" w:rsidRPr="00E56C3C" w:rsidRDefault="00936781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BD0" w:rsidRPr="00E56C3C">
        <w:rPr>
          <w:rFonts w:ascii="Times New Roman" w:hAnsi="Times New Roman" w:cs="Times New Roman"/>
          <w:sz w:val="28"/>
          <w:szCs w:val="28"/>
        </w:rPr>
        <w:t xml:space="preserve">.1. </w:t>
      </w:r>
      <w:r w:rsidR="00C27CDF" w:rsidRPr="00C27CDF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 законодательством Воронежской области.</w:t>
      </w:r>
    </w:p>
    <w:sectPr w:rsidR="001B7BD0" w:rsidRPr="00E56C3C" w:rsidSect="00C27CDF">
      <w:foot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30" w:rsidRDefault="00A35F30" w:rsidP="009818CD">
      <w:r>
        <w:separator/>
      </w:r>
    </w:p>
  </w:endnote>
  <w:endnote w:type="continuationSeparator" w:id="0">
    <w:p w:rsidR="00A35F30" w:rsidRDefault="00A35F30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98"/>
      <w:docPartObj>
        <w:docPartGallery w:val="Page Numbers (Bottom of Page)"/>
        <w:docPartUnique/>
      </w:docPartObj>
    </w:sdtPr>
    <w:sdtEndPr/>
    <w:sdtContent>
      <w:p w:rsidR="00106CE2" w:rsidRDefault="00DA2B98">
        <w:pPr>
          <w:pStyle w:val="a7"/>
          <w:jc w:val="center"/>
        </w:pPr>
        <w:r>
          <w:fldChar w:fldCharType="begin"/>
        </w:r>
        <w:r w:rsidR="009A4F40">
          <w:instrText xml:space="preserve"> PAGE   \* MERGEFORMAT </w:instrText>
        </w:r>
        <w:r>
          <w:fldChar w:fldCharType="separate"/>
        </w:r>
        <w:r w:rsidR="00EF0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CE2" w:rsidRDefault="0010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30" w:rsidRDefault="00A35F30" w:rsidP="009818CD">
      <w:r>
        <w:separator/>
      </w:r>
    </w:p>
  </w:footnote>
  <w:footnote w:type="continuationSeparator" w:id="0">
    <w:p w:rsidR="00A35F30" w:rsidRDefault="00A35F30" w:rsidP="009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E"/>
    <w:rsid w:val="00013DC0"/>
    <w:rsid w:val="0003664D"/>
    <w:rsid w:val="00045D57"/>
    <w:rsid w:val="0005271E"/>
    <w:rsid w:val="000702BF"/>
    <w:rsid w:val="00082611"/>
    <w:rsid w:val="000B231D"/>
    <w:rsid w:val="00106CE2"/>
    <w:rsid w:val="00120FB2"/>
    <w:rsid w:val="0012703D"/>
    <w:rsid w:val="00132536"/>
    <w:rsid w:val="00135DF1"/>
    <w:rsid w:val="001733C3"/>
    <w:rsid w:val="00173CBC"/>
    <w:rsid w:val="0017658C"/>
    <w:rsid w:val="00187DAA"/>
    <w:rsid w:val="00196EBE"/>
    <w:rsid w:val="001B6510"/>
    <w:rsid w:val="001B7BD0"/>
    <w:rsid w:val="001C7E77"/>
    <w:rsid w:val="001D04B7"/>
    <w:rsid w:val="001D0608"/>
    <w:rsid w:val="001E0315"/>
    <w:rsid w:val="001F3AAD"/>
    <w:rsid w:val="0020641C"/>
    <w:rsid w:val="00220829"/>
    <w:rsid w:val="00233CF8"/>
    <w:rsid w:val="00255CCB"/>
    <w:rsid w:val="00265DCD"/>
    <w:rsid w:val="00275FDA"/>
    <w:rsid w:val="002B4462"/>
    <w:rsid w:val="002E09C0"/>
    <w:rsid w:val="002E4E74"/>
    <w:rsid w:val="002E4F76"/>
    <w:rsid w:val="002F2374"/>
    <w:rsid w:val="0030323E"/>
    <w:rsid w:val="00304BD8"/>
    <w:rsid w:val="00306D54"/>
    <w:rsid w:val="00310D4F"/>
    <w:rsid w:val="0034306B"/>
    <w:rsid w:val="00356166"/>
    <w:rsid w:val="0037424C"/>
    <w:rsid w:val="00385EFA"/>
    <w:rsid w:val="003B69DA"/>
    <w:rsid w:val="003C5D9A"/>
    <w:rsid w:val="003F35E1"/>
    <w:rsid w:val="003F3ABD"/>
    <w:rsid w:val="004117FD"/>
    <w:rsid w:val="00417EA9"/>
    <w:rsid w:val="00424AB2"/>
    <w:rsid w:val="004430F9"/>
    <w:rsid w:val="00457D2B"/>
    <w:rsid w:val="00470C88"/>
    <w:rsid w:val="0049384F"/>
    <w:rsid w:val="004D2E1D"/>
    <w:rsid w:val="004D5193"/>
    <w:rsid w:val="004E7BFC"/>
    <w:rsid w:val="005B08D6"/>
    <w:rsid w:val="005C0DB5"/>
    <w:rsid w:val="00607530"/>
    <w:rsid w:val="006124BF"/>
    <w:rsid w:val="00616DC6"/>
    <w:rsid w:val="0065547F"/>
    <w:rsid w:val="00664ABE"/>
    <w:rsid w:val="006C78BD"/>
    <w:rsid w:val="006F6C08"/>
    <w:rsid w:val="00717C68"/>
    <w:rsid w:val="00731B19"/>
    <w:rsid w:val="0073494C"/>
    <w:rsid w:val="0074248E"/>
    <w:rsid w:val="007740FC"/>
    <w:rsid w:val="00794FF4"/>
    <w:rsid w:val="007A6213"/>
    <w:rsid w:val="007B6E1D"/>
    <w:rsid w:val="007C5E6E"/>
    <w:rsid w:val="007D3F89"/>
    <w:rsid w:val="007E58A7"/>
    <w:rsid w:val="00806AC0"/>
    <w:rsid w:val="00813FF4"/>
    <w:rsid w:val="00815DCC"/>
    <w:rsid w:val="00827937"/>
    <w:rsid w:val="0083036F"/>
    <w:rsid w:val="00836BF3"/>
    <w:rsid w:val="00841DFB"/>
    <w:rsid w:val="00842A73"/>
    <w:rsid w:val="00855C07"/>
    <w:rsid w:val="008C0F2E"/>
    <w:rsid w:val="008E4024"/>
    <w:rsid w:val="00932E30"/>
    <w:rsid w:val="00932E88"/>
    <w:rsid w:val="00936781"/>
    <w:rsid w:val="009369A9"/>
    <w:rsid w:val="00963FED"/>
    <w:rsid w:val="009818CD"/>
    <w:rsid w:val="00996DD2"/>
    <w:rsid w:val="00997B38"/>
    <w:rsid w:val="009A12B0"/>
    <w:rsid w:val="009A2E35"/>
    <w:rsid w:val="009A4F40"/>
    <w:rsid w:val="009B15E8"/>
    <w:rsid w:val="009F0C21"/>
    <w:rsid w:val="00A12419"/>
    <w:rsid w:val="00A16B81"/>
    <w:rsid w:val="00A35F30"/>
    <w:rsid w:val="00A533F7"/>
    <w:rsid w:val="00A64FED"/>
    <w:rsid w:val="00A7335E"/>
    <w:rsid w:val="00A74F1A"/>
    <w:rsid w:val="00A94368"/>
    <w:rsid w:val="00AD79AE"/>
    <w:rsid w:val="00AF2973"/>
    <w:rsid w:val="00B04966"/>
    <w:rsid w:val="00B161C7"/>
    <w:rsid w:val="00B34A7A"/>
    <w:rsid w:val="00B63782"/>
    <w:rsid w:val="00B70310"/>
    <w:rsid w:val="00B82136"/>
    <w:rsid w:val="00B82B48"/>
    <w:rsid w:val="00B87EAF"/>
    <w:rsid w:val="00BB0641"/>
    <w:rsid w:val="00BB070E"/>
    <w:rsid w:val="00C07A53"/>
    <w:rsid w:val="00C24862"/>
    <w:rsid w:val="00C252DF"/>
    <w:rsid w:val="00C27CDF"/>
    <w:rsid w:val="00C47993"/>
    <w:rsid w:val="00C55BF5"/>
    <w:rsid w:val="00C60C9A"/>
    <w:rsid w:val="00C635F1"/>
    <w:rsid w:val="00C77A72"/>
    <w:rsid w:val="00C85C72"/>
    <w:rsid w:val="00C87A0B"/>
    <w:rsid w:val="00C93B0D"/>
    <w:rsid w:val="00CA48FE"/>
    <w:rsid w:val="00CB677E"/>
    <w:rsid w:val="00CD2892"/>
    <w:rsid w:val="00CF5AE3"/>
    <w:rsid w:val="00D33D65"/>
    <w:rsid w:val="00D51BE9"/>
    <w:rsid w:val="00D915E6"/>
    <w:rsid w:val="00DA2B98"/>
    <w:rsid w:val="00DA4B8D"/>
    <w:rsid w:val="00DC59B9"/>
    <w:rsid w:val="00DD4AB2"/>
    <w:rsid w:val="00DF2C87"/>
    <w:rsid w:val="00E21CE8"/>
    <w:rsid w:val="00E246CE"/>
    <w:rsid w:val="00E42F02"/>
    <w:rsid w:val="00E524FF"/>
    <w:rsid w:val="00E561D9"/>
    <w:rsid w:val="00E56C3C"/>
    <w:rsid w:val="00E84B45"/>
    <w:rsid w:val="00EA7F91"/>
    <w:rsid w:val="00EB27D8"/>
    <w:rsid w:val="00ED0FC6"/>
    <w:rsid w:val="00EF03F2"/>
    <w:rsid w:val="00F077B8"/>
    <w:rsid w:val="00F11FC1"/>
    <w:rsid w:val="00F14F43"/>
    <w:rsid w:val="00F27598"/>
    <w:rsid w:val="00F311C8"/>
    <w:rsid w:val="00F57481"/>
    <w:rsid w:val="00F87A0C"/>
    <w:rsid w:val="00F96F5A"/>
    <w:rsid w:val="00FB1B89"/>
    <w:rsid w:val="00FB3645"/>
    <w:rsid w:val="00FB466C"/>
    <w:rsid w:val="00FE4766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275FD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2845/?entity_id=248316" TargetMode="External"/><Relationship Id="rId18" Type="http://schemas.openxmlformats.org/officeDocument/2006/relationships/hyperlink" Target="consultantplus://offline/ref=3DF1BC92EAE364D3DA2A65EE8F6D1751CF122EABE5EB46A0FF429E03EBA97A129A52814437471650z2O1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1811/?entity_id=490686" TargetMode="External"/><Relationship Id="rId17" Type="http://schemas.openxmlformats.org/officeDocument/2006/relationships/hyperlink" Target="consultantplus://offline/ref=3DF1BC92EAE364D3DA2A65EE8F6D1751CF1420ABE7E146A0FF429E03EBA97A129A52814437471655z2O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CF752313CA95B3EED0C5C7BC8626E9B2FAD8B7A0447B8C78064B338AD4D9FC4B9E301E5E63CDDC5tA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2136/?entity_id=51757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CF752313CA95B3EED0C5C7BC8626E9B2EA98F7B0647B8C78064B338AD4D9FC4B9E301E5E63EDCC5tEG" TargetMode="External"/><Relationship Id="rId10" Type="http://schemas.openxmlformats.org/officeDocument/2006/relationships/hyperlink" Target="http://admnsp.ru/documents/294.html" TargetMode="External"/><Relationship Id="rId19" Type="http://schemas.openxmlformats.org/officeDocument/2006/relationships/hyperlink" Target="consultantplus://offline/ref=3DF1BC92EAE364D3DA2A65EE8F6D1751CF1420ABE7E146A0FF429E03EBA97A129A52814437471754z2O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sp.ru/documents/294.html" TargetMode="External"/><Relationship Id="rId14" Type="http://schemas.openxmlformats.org/officeDocument/2006/relationships/hyperlink" Target="http://docs.pravo.ru/entity/get/2687/?entity_id=602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DF06-FE58-4621-84D0-0D7A2766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 Светлана  Васильевна</dc:creator>
  <cp:lastModifiedBy>user</cp:lastModifiedBy>
  <cp:revision>9</cp:revision>
  <cp:lastPrinted>2015-07-31T08:21:00Z</cp:lastPrinted>
  <dcterms:created xsi:type="dcterms:W3CDTF">2015-07-29T06:25:00Z</dcterms:created>
  <dcterms:modified xsi:type="dcterms:W3CDTF">2015-07-31T08:33:00Z</dcterms:modified>
</cp:coreProperties>
</file>