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77" w:rsidRPr="00111777" w:rsidRDefault="00111777" w:rsidP="00111777">
      <w:pPr>
        <w:snapToGrid w:val="0"/>
        <w:spacing w:after="0" w:line="240" w:lineRule="auto"/>
        <w:jc w:val="center"/>
        <w:rPr>
          <w:rFonts w:ascii="Times New Roman" w:eastAsia="Times New Roman" w:hAnsi="Times New Roman" w:cs="Times New Roman"/>
          <w:b/>
          <w:caps/>
          <w:sz w:val="28"/>
          <w:szCs w:val="28"/>
          <w:lang w:eastAsia="ar-SA"/>
        </w:rPr>
      </w:pPr>
      <w:r w:rsidRPr="00111777">
        <w:rPr>
          <w:rFonts w:ascii="Times New Roman" w:eastAsia="Times New Roman" w:hAnsi="Times New Roman" w:cs="Times New Roman"/>
          <w:b/>
          <w:caps/>
          <w:sz w:val="28"/>
          <w:szCs w:val="28"/>
          <w:lang w:eastAsia="ar-SA"/>
        </w:rPr>
        <w:t>АДМИНИСТРАЦИЯ</w:t>
      </w:r>
    </w:p>
    <w:p w:rsidR="00111777" w:rsidRPr="00111777" w:rsidRDefault="009014A5" w:rsidP="00111777">
      <w:pPr>
        <w:snapToGrid w:val="0"/>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ВАСИЛЬЕВСКОГО</w:t>
      </w:r>
      <w:r w:rsidR="00111777" w:rsidRPr="00111777">
        <w:rPr>
          <w:rFonts w:ascii="Times New Roman" w:eastAsia="Times New Roman" w:hAnsi="Times New Roman" w:cs="Times New Roman"/>
          <w:b/>
          <w:caps/>
          <w:sz w:val="28"/>
          <w:szCs w:val="28"/>
          <w:lang w:eastAsia="ar-SA"/>
        </w:rPr>
        <w:t xml:space="preserve"> СЕЛЬСКОГО ПОСЕЛЕНИЯ </w:t>
      </w:r>
    </w:p>
    <w:p w:rsidR="00111777" w:rsidRPr="00111777" w:rsidRDefault="00111777" w:rsidP="00111777">
      <w:pPr>
        <w:snapToGrid w:val="0"/>
        <w:spacing w:after="0" w:line="240" w:lineRule="auto"/>
        <w:jc w:val="center"/>
        <w:rPr>
          <w:rFonts w:ascii="Times New Roman" w:eastAsia="Times New Roman" w:hAnsi="Times New Roman" w:cs="Times New Roman"/>
          <w:b/>
          <w:caps/>
          <w:sz w:val="28"/>
          <w:szCs w:val="28"/>
          <w:lang w:eastAsia="ar-SA"/>
        </w:rPr>
      </w:pPr>
      <w:r w:rsidRPr="00111777">
        <w:rPr>
          <w:rFonts w:ascii="Times New Roman" w:eastAsia="Times New Roman" w:hAnsi="Times New Roman" w:cs="Times New Roman"/>
          <w:b/>
          <w:caps/>
          <w:sz w:val="28"/>
          <w:szCs w:val="28"/>
          <w:lang w:eastAsia="ar-SA"/>
        </w:rPr>
        <w:t>ГРИБАНОВСКОГО МУНИЦИПАЛЬНОГО РАЙОНА</w:t>
      </w:r>
    </w:p>
    <w:p w:rsidR="00111777" w:rsidRPr="00111777" w:rsidRDefault="00111777" w:rsidP="00111777">
      <w:pPr>
        <w:snapToGrid w:val="0"/>
        <w:spacing w:after="0" w:line="240" w:lineRule="auto"/>
        <w:jc w:val="center"/>
        <w:rPr>
          <w:rFonts w:ascii="Times New Roman" w:eastAsia="Times New Roman" w:hAnsi="Times New Roman" w:cs="Times New Roman"/>
          <w:b/>
          <w:caps/>
          <w:sz w:val="28"/>
          <w:szCs w:val="28"/>
          <w:lang w:eastAsia="ar-SA"/>
        </w:rPr>
      </w:pPr>
      <w:r w:rsidRPr="00111777">
        <w:rPr>
          <w:rFonts w:ascii="Times New Roman" w:eastAsia="Times New Roman" w:hAnsi="Times New Roman" w:cs="Times New Roman"/>
          <w:b/>
          <w:caps/>
          <w:sz w:val="28"/>
          <w:szCs w:val="28"/>
          <w:lang w:eastAsia="ar-SA"/>
        </w:rPr>
        <w:t>ВОРОНЕЖСКОЙ  ОБЛАСТИ</w:t>
      </w:r>
    </w:p>
    <w:p w:rsidR="00111777" w:rsidRPr="00111777" w:rsidRDefault="00111777" w:rsidP="00111777">
      <w:pPr>
        <w:snapToGrid w:val="0"/>
        <w:spacing w:after="0" w:line="240" w:lineRule="auto"/>
        <w:jc w:val="center"/>
        <w:rPr>
          <w:rFonts w:ascii="Times New Roman" w:eastAsia="Times New Roman" w:hAnsi="Times New Roman" w:cs="Times New Roman"/>
          <w:b/>
          <w:caps/>
          <w:sz w:val="28"/>
          <w:szCs w:val="28"/>
          <w:lang w:eastAsia="ar-SA"/>
        </w:rPr>
      </w:pPr>
    </w:p>
    <w:p w:rsidR="00111777" w:rsidRPr="00111777" w:rsidRDefault="00111777" w:rsidP="00111777">
      <w:pPr>
        <w:snapToGrid w:val="0"/>
        <w:spacing w:after="0" w:line="240" w:lineRule="auto"/>
        <w:jc w:val="center"/>
        <w:rPr>
          <w:rFonts w:ascii="Times New Roman" w:eastAsia="Times New Roman" w:hAnsi="Times New Roman" w:cs="Times New Roman"/>
          <w:b/>
          <w:caps/>
          <w:sz w:val="28"/>
          <w:szCs w:val="28"/>
          <w:lang w:eastAsia="ar-SA"/>
        </w:rPr>
      </w:pPr>
      <w:r w:rsidRPr="00111777">
        <w:rPr>
          <w:rFonts w:ascii="Times New Roman" w:eastAsia="Times New Roman" w:hAnsi="Times New Roman" w:cs="Times New Roman"/>
          <w:b/>
          <w:caps/>
          <w:sz w:val="28"/>
          <w:szCs w:val="28"/>
          <w:lang w:eastAsia="ar-SA"/>
        </w:rPr>
        <w:t>ПОСТАНОВЛЕНИЕ</w:t>
      </w:r>
    </w:p>
    <w:p w:rsidR="00111777" w:rsidRPr="00111777" w:rsidRDefault="00111777" w:rsidP="00111777">
      <w:pPr>
        <w:spacing w:after="0" w:line="240" w:lineRule="auto"/>
        <w:ind w:firstLine="567"/>
        <w:jc w:val="center"/>
        <w:rPr>
          <w:rFonts w:ascii="Times New Roman" w:eastAsia="Times New Roman" w:hAnsi="Times New Roman" w:cs="Times New Roman"/>
          <w:b/>
          <w:sz w:val="28"/>
          <w:szCs w:val="28"/>
          <w:lang w:eastAsia="ru-RU"/>
        </w:rPr>
      </w:pPr>
    </w:p>
    <w:p w:rsidR="00111777" w:rsidRPr="00111777" w:rsidRDefault="009014A5" w:rsidP="00111777">
      <w:pPr>
        <w:spacing w:after="0" w:line="240" w:lineRule="auto"/>
        <w:ind w:right="453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2E1299">
        <w:rPr>
          <w:rFonts w:ascii="Times New Roman" w:eastAsia="Times New Roman" w:hAnsi="Times New Roman" w:cs="Times New Roman"/>
          <w:sz w:val="28"/>
          <w:szCs w:val="28"/>
          <w:lang w:eastAsia="ar-SA"/>
        </w:rPr>
        <w:t>т  28.06.2016 г.  №  49</w:t>
      </w:r>
      <w:r w:rsidR="00111777" w:rsidRPr="00111777">
        <w:rPr>
          <w:rFonts w:ascii="Times New Roman" w:eastAsia="Times New Roman" w:hAnsi="Times New Roman" w:cs="Times New Roman"/>
          <w:sz w:val="28"/>
          <w:szCs w:val="28"/>
          <w:lang w:eastAsia="ar-SA"/>
        </w:rPr>
        <w:t xml:space="preserve">             </w:t>
      </w:r>
    </w:p>
    <w:p w:rsidR="00111777" w:rsidRPr="00111777" w:rsidRDefault="009014A5" w:rsidP="00111777">
      <w:pPr>
        <w:spacing w:after="0" w:line="240" w:lineRule="auto"/>
        <w:ind w:left="-1276" w:right="4536" w:firstLine="127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 Васильевка</w:t>
      </w:r>
    </w:p>
    <w:p w:rsidR="00111777" w:rsidRPr="00111777" w:rsidRDefault="00111777" w:rsidP="00111777">
      <w:pPr>
        <w:spacing w:after="0" w:line="240" w:lineRule="auto"/>
        <w:ind w:right="4536"/>
        <w:jc w:val="both"/>
        <w:rPr>
          <w:rFonts w:ascii="Times New Roman" w:eastAsia="SimSun" w:hAnsi="Times New Roman" w:cs="Times New Roman"/>
          <w:kern w:val="2"/>
          <w:sz w:val="28"/>
          <w:szCs w:val="28"/>
          <w:lang w:eastAsia="hi-IN" w:bidi="hi-IN"/>
        </w:rPr>
      </w:pPr>
    </w:p>
    <w:p w:rsidR="00111777" w:rsidRPr="00111777" w:rsidRDefault="00111777" w:rsidP="00111777">
      <w:pPr>
        <w:tabs>
          <w:tab w:val="left" w:pos="5670"/>
        </w:tabs>
        <w:suppressAutoHyphens/>
        <w:autoSpaceDE w:val="0"/>
        <w:spacing w:after="0" w:line="240" w:lineRule="auto"/>
        <w:ind w:right="4138"/>
        <w:jc w:val="both"/>
        <w:rPr>
          <w:rFonts w:ascii="Times New Roman" w:eastAsia="SimSun" w:hAnsi="Times New Roman" w:cs="Times New Roman"/>
          <w:bCs/>
          <w:kern w:val="2"/>
          <w:sz w:val="28"/>
          <w:szCs w:val="20"/>
          <w:lang w:eastAsia="hi-IN" w:bidi="hi-IN"/>
        </w:rPr>
      </w:pPr>
      <w:r w:rsidRPr="00111777">
        <w:rPr>
          <w:rFonts w:ascii="Times New Roman" w:eastAsia="SimSun" w:hAnsi="Times New Roman" w:cs="Times New Roman"/>
          <w:bCs/>
          <w:kern w:val="2"/>
          <w:sz w:val="28"/>
          <w:szCs w:val="20"/>
          <w:lang w:eastAsia="hi-IN" w:bidi="hi-IN"/>
        </w:rPr>
        <w:t>Об утверждении административного р</w:t>
      </w:r>
      <w:r w:rsidR="009014A5">
        <w:rPr>
          <w:rFonts w:ascii="Times New Roman" w:eastAsia="SimSun" w:hAnsi="Times New Roman" w:cs="Times New Roman"/>
          <w:bCs/>
          <w:kern w:val="2"/>
          <w:sz w:val="28"/>
          <w:szCs w:val="20"/>
          <w:lang w:eastAsia="hi-IN" w:bidi="hi-IN"/>
        </w:rPr>
        <w:t>егламента администрации Васильевского</w:t>
      </w:r>
      <w:r w:rsidRPr="00111777">
        <w:rPr>
          <w:rFonts w:ascii="Times New Roman" w:eastAsia="SimSun" w:hAnsi="Times New Roman" w:cs="Times New Roman"/>
          <w:bCs/>
          <w:kern w:val="2"/>
          <w:sz w:val="28"/>
          <w:szCs w:val="20"/>
          <w:lang w:eastAsia="hi-IN" w:bidi="hi-IN"/>
        </w:rPr>
        <w:t xml:space="preserve"> сельского поселения по предоставлению муниципальной услуги </w:t>
      </w:r>
      <w:r w:rsidRPr="00111777">
        <w:rPr>
          <w:rFonts w:ascii="Times New Roman" w:eastAsia="SimSun" w:hAnsi="Times New Roman" w:cs="Times New Roman"/>
          <w:bCs/>
          <w:kern w:val="2"/>
          <w:sz w:val="28"/>
          <w:szCs w:val="28"/>
          <w:lang w:eastAsia="hi-IN" w:bidi="hi-IN"/>
        </w:rPr>
        <w:t>«</w:t>
      </w:r>
      <w:r w:rsidRPr="00111777">
        <w:rPr>
          <w:rFonts w:ascii="Times New Roman" w:eastAsia="Arial" w:hAnsi="Times New Roman" w:cs="Times New Roman"/>
          <w:bCs/>
          <w:sz w:val="28"/>
          <w:szCs w:val="28"/>
          <w:lang w:eastAsia="ar-SA"/>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111777">
        <w:rPr>
          <w:rFonts w:ascii="Times New Roman" w:eastAsia="SimSun" w:hAnsi="Times New Roman" w:cs="Times New Roman"/>
          <w:bCs/>
          <w:kern w:val="2"/>
          <w:sz w:val="28"/>
          <w:szCs w:val="20"/>
          <w:lang w:eastAsia="hi-IN" w:bidi="hi-IN"/>
        </w:rPr>
        <w:t>»</w:t>
      </w:r>
    </w:p>
    <w:p w:rsidR="00111777" w:rsidRDefault="00111777" w:rsidP="00111777">
      <w:pPr>
        <w:spacing w:after="0" w:line="200" w:lineRule="atLeast"/>
        <w:ind w:firstLine="567"/>
        <w:jc w:val="both"/>
        <w:rPr>
          <w:rFonts w:ascii="Times New Roman" w:eastAsia="Times New Roman" w:hAnsi="Times New Roman" w:cs="Times New Roman"/>
          <w:sz w:val="28"/>
          <w:szCs w:val="28"/>
          <w:lang w:eastAsia="ru-RU"/>
        </w:rPr>
      </w:pPr>
    </w:p>
    <w:p w:rsidR="00111777" w:rsidRPr="00111777" w:rsidRDefault="00111777" w:rsidP="00111777">
      <w:pPr>
        <w:spacing w:after="0" w:line="200" w:lineRule="atLeast"/>
        <w:ind w:firstLine="567"/>
        <w:jc w:val="both"/>
        <w:rPr>
          <w:rFonts w:ascii="Times New Roman" w:eastAsia="Times New Roman" w:hAnsi="Times New Roman" w:cs="Times New Roman"/>
          <w:sz w:val="28"/>
          <w:szCs w:val="28"/>
          <w:lang w:eastAsia="ru-RU"/>
        </w:rPr>
      </w:pPr>
      <w:r w:rsidRPr="00111777">
        <w:rPr>
          <w:rFonts w:ascii="Times New Roman" w:eastAsia="Times New Roman" w:hAnsi="Times New Roman" w:cs="Times New Roman"/>
          <w:sz w:val="28"/>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111777" w:rsidRPr="00111777" w:rsidRDefault="00111777" w:rsidP="00111777">
      <w:pPr>
        <w:spacing w:after="0" w:line="200" w:lineRule="atLeast"/>
        <w:ind w:firstLine="567"/>
        <w:jc w:val="center"/>
        <w:rPr>
          <w:rFonts w:ascii="Times New Roman" w:eastAsia="Times New Roman" w:hAnsi="Times New Roman" w:cs="Times New Roman"/>
          <w:sz w:val="28"/>
          <w:szCs w:val="28"/>
          <w:lang w:eastAsia="ru-RU"/>
        </w:rPr>
      </w:pPr>
    </w:p>
    <w:p w:rsidR="00111777" w:rsidRPr="00111777" w:rsidRDefault="00111777" w:rsidP="00111777">
      <w:pPr>
        <w:spacing w:after="0" w:line="200" w:lineRule="atLeast"/>
        <w:ind w:firstLine="567"/>
        <w:jc w:val="center"/>
        <w:rPr>
          <w:rFonts w:ascii="Times New Roman" w:eastAsia="Times New Roman" w:hAnsi="Times New Roman" w:cs="Times New Roman"/>
          <w:sz w:val="28"/>
          <w:szCs w:val="28"/>
          <w:lang w:eastAsia="ru-RU"/>
        </w:rPr>
      </w:pPr>
      <w:r w:rsidRPr="00111777">
        <w:rPr>
          <w:rFonts w:ascii="Times New Roman" w:eastAsia="Times New Roman" w:hAnsi="Times New Roman" w:cs="Times New Roman"/>
          <w:sz w:val="28"/>
          <w:szCs w:val="28"/>
          <w:lang w:eastAsia="ru-RU"/>
        </w:rPr>
        <w:t>ПОСТАНОВЛЯЕТ:</w:t>
      </w:r>
    </w:p>
    <w:p w:rsidR="00111777" w:rsidRPr="00111777" w:rsidRDefault="00111777" w:rsidP="00111777">
      <w:pPr>
        <w:spacing w:after="0" w:line="200" w:lineRule="atLeast"/>
        <w:ind w:firstLine="567"/>
        <w:jc w:val="center"/>
        <w:rPr>
          <w:rFonts w:ascii="Times New Roman" w:eastAsia="Times New Roman" w:hAnsi="Times New Roman" w:cs="Times New Roman"/>
          <w:sz w:val="28"/>
          <w:szCs w:val="28"/>
          <w:lang w:eastAsia="ru-RU"/>
        </w:rPr>
      </w:pPr>
    </w:p>
    <w:p w:rsidR="00111777" w:rsidRPr="00111777" w:rsidRDefault="00111777" w:rsidP="00111777">
      <w:pPr>
        <w:suppressAutoHyphens/>
        <w:autoSpaceDE w:val="0"/>
        <w:spacing w:after="0" w:line="240" w:lineRule="auto"/>
        <w:ind w:left="142" w:right="27"/>
        <w:jc w:val="both"/>
        <w:rPr>
          <w:rFonts w:ascii="Times New Roman" w:eastAsia="Arial" w:hAnsi="Times New Roman" w:cs="Times New Roman"/>
          <w:bCs/>
          <w:sz w:val="28"/>
          <w:szCs w:val="28"/>
          <w:lang w:eastAsia="ar-SA"/>
        </w:rPr>
      </w:pPr>
      <w:r w:rsidRPr="00111777">
        <w:rPr>
          <w:rFonts w:ascii="Times New Roman" w:eastAsia="Arial" w:hAnsi="Times New Roman" w:cs="Times New Roman"/>
          <w:bCs/>
          <w:sz w:val="28"/>
          <w:szCs w:val="28"/>
          <w:lang w:eastAsia="ar-SA"/>
        </w:rPr>
        <w:t xml:space="preserve">         1. Утвердить прилагаемый административный регламент</w:t>
      </w:r>
      <w:r w:rsidRPr="00111777">
        <w:rPr>
          <w:rFonts w:ascii="Times New Roman" w:eastAsia="SimSun" w:hAnsi="Times New Roman" w:cs="Times New Roman"/>
          <w:b/>
          <w:bCs/>
          <w:kern w:val="2"/>
          <w:sz w:val="28"/>
          <w:szCs w:val="20"/>
          <w:lang w:eastAsia="hi-IN" w:bidi="hi-IN"/>
        </w:rPr>
        <w:t xml:space="preserve"> </w:t>
      </w:r>
      <w:r w:rsidR="009014A5">
        <w:rPr>
          <w:rFonts w:ascii="Times New Roman" w:eastAsia="SimSun" w:hAnsi="Times New Roman" w:cs="Times New Roman"/>
          <w:bCs/>
          <w:kern w:val="2"/>
          <w:sz w:val="28"/>
          <w:szCs w:val="20"/>
          <w:lang w:eastAsia="hi-IN" w:bidi="hi-IN"/>
        </w:rPr>
        <w:t>администрации Васильевского</w:t>
      </w:r>
      <w:r w:rsidRPr="00111777">
        <w:rPr>
          <w:rFonts w:ascii="Times New Roman" w:eastAsia="SimSun" w:hAnsi="Times New Roman" w:cs="Times New Roman"/>
          <w:bCs/>
          <w:kern w:val="2"/>
          <w:sz w:val="28"/>
          <w:szCs w:val="20"/>
          <w:lang w:eastAsia="hi-IN" w:bidi="hi-IN"/>
        </w:rPr>
        <w:t xml:space="preserve"> сельского поселения </w:t>
      </w:r>
      <w:r w:rsidRPr="00111777">
        <w:rPr>
          <w:rFonts w:ascii="Times New Roman" w:eastAsia="Arial" w:hAnsi="Times New Roman" w:cs="Times New Roman"/>
          <w:bCs/>
          <w:sz w:val="28"/>
          <w:szCs w:val="28"/>
          <w:lang w:eastAsia="ar-SA"/>
        </w:rPr>
        <w:t>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111777">
        <w:rPr>
          <w:rFonts w:ascii="Times New Roman" w:eastAsia="SimSun" w:hAnsi="Times New Roman" w:cs="Times New Roman"/>
          <w:bCs/>
          <w:kern w:val="2"/>
          <w:sz w:val="28"/>
          <w:szCs w:val="20"/>
          <w:lang w:eastAsia="hi-IN" w:bidi="hi-IN"/>
        </w:rPr>
        <w:t>»</w:t>
      </w:r>
      <w:r w:rsidRPr="00111777">
        <w:rPr>
          <w:rFonts w:ascii="Times New Roman" w:eastAsia="Arial" w:hAnsi="Times New Roman" w:cs="Times New Roman"/>
          <w:bCs/>
          <w:sz w:val="28"/>
          <w:szCs w:val="28"/>
          <w:lang w:eastAsia="ar-SA"/>
        </w:rPr>
        <w:t>.</w:t>
      </w:r>
    </w:p>
    <w:p w:rsidR="00111777" w:rsidRPr="00111777" w:rsidRDefault="00111777" w:rsidP="00111777">
      <w:pPr>
        <w:spacing w:after="0" w:line="200" w:lineRule="atLeast"/>
        <w:jc w:val="both"/>
        <w:rPr>
          <w:rFonts w:ascii="Times New Roman" w:eastAsia="Times New Roman" w:hAnsi="Times New Roman" w:cs="Times New Roman"/>
          <w:sz w:val="28"/>
          <w:szCs w:val="28"/>
          <w:lang w:eastAsia="ru-RU"/>
        </w:rPr>
      </w:pPr>
      <w:r w:rsidRPr="00111777">
        <w:rPr>
          <w:rFonts w:ascii="Times New Roman" w:eastAsia="Times New Roman" w:hAnsi="Times New Roman" w:cs="Times New Roman"/>
          <w:sz w:val="28"/>
          <w:szCs w:val="28"/>
          <w:lang w:eastAsia="ru-RU"/>
        </w:rPr>
        <w:t xml:space="preserve">          2.   Признать утратившими силу поста</w:t>
      </w:r>
      <w:r w:rsidR="009014A5">
        <w:rPr>
          <w:rFonts w:ascii="Times New Roman" w:eastAsia="Times New Roman" w:hAnsi="Times New Roman" w:cs="Times New Roman"/>
          <w:sz w:val="28"/>
          <w:szCs w:val="28"/>
          <w:lang w:eastAsia="ru-RU"/>
        </w:rPr>
        <w:t xml:space="preserve">новления администрации </w:t>
      </w:r>
      <w:r w:rsidR="009014A5">
        <w:rPr>
          <w:rFonts w:ascii="Times New Roman" w:eastAsia="SimSun" w:hAnsi="Times New Roman" w:cs="Times New Roman"/>
          <w:bCs/>
          <w:kern w:val="2"/>
          <w:sz w:val="28"/>
          <w:szCs w:val="20"/>
          <w:lang w:eastAsia="hi-IN" w:bidi="hi-IN"/>
        </w:rPr>
        <w:t>Васильевского</w:t>
      </w:r>
      <w:r w:rsidRPr="00111777">
        <w:rPr>
          <w:rFonts w:ascii="Times New Roman" w:eastAsia="Times New Roman" w:hAnsi="Times New Roman" w:cs="Times New Roman"/>
          <w:sz w:val="28"/>
          <w:szCs w:val="28"/>
          <w:lang w:eastAsia="ru-RU"/>
        </w:rPr>
        <w:t xml:space="preserve"> сельского поселения:</w:t>
      </w:r>
    </w:p>
    <w:p w:rsidR="00111777" w:rsidRPr="00111777" w:rsidRDefault="00D4083D" w:rsidP="00111777">
      <w:pPr>
        <w:spacing w:after="0" w:line="200" w:lineRule="atLeast"/>
        <w:jc w:val="both"/>
        <w:rPr>
          <w:rFonts w:ascii="Times New Roman" w:eastAsia="SimSun" w:hAnsi="Times New Roman" w:cs="Times New Roman"/>
          <w:b/>
          <w:kern w:val="2"/>
          <w:sz w:val="28"/>
          <w:szCs w:val="28"/>
          <w:lang w:eastAsia="hi-IN" w:bidi="hi-IN"/>
        </w:rPr>
      </w:pPr>
      <w:r>
        <w:rPr>
          <w:rFonts w:ascii="Times New Roman" w:eastAsia="Times New Roman" w:hAnsi="Times New Roman" w:cs="Times New Roman"/>
          <w:sz w:val="28"/>
          <w:szCs w:val="28"/>
          <w:lang w:eastAsia="ru-RU"/>
        </w:rPr>
        <w:t xml:space="preserve">           - от </w:t>
      </w:r>
      <w:r w:rsidR="0061530F">
        <w:rPr>
          <w:rFonts w:ascii="Times New Roman" w:eastAsia="Times New Roman" w:hAnsi="Times New Roman" w:cs="Times New Roman"/>
          <w:sz w:val="28"/>
          <w:szCs w:val="28"/>
          <w:lang w:eastAsia="ru-RU"/>
        </w:rPr>
        <w:t>13.05.</w:t>
      </w:r>
      <w:r w:rsidR="00111777" w:rsidRPr="00111777">
        <w:rPr>
          <w:rFonts w:ascii="Times New Roman" w:eastAsia="Times New Roman" w:hAnsi="Times New Roman" w:cs="Times New Roman"/>
          <w:sz w:val="28"/>
          <w:szCs w:val="28"/>
          <w:lang w:eastAsia="ru-RU"/>
        </w:rPr>
        <w:t>201</w:t>
      </w:r>
      <w:r w:rsidR="0061530F">
        <w:rPr>
          <w:rFonts w:ascii="Times New Roman" w:eastAsia="Times New Roman" w:hAnsi="Times New Roman" w:cs="Times New Roman"/>
          <w:sz w:val="28"/>
          <w:szCs w:val="28"/>
          <w:lang w:eastAsia="ru-RU"/>
        </w:rPr>
        <w:t>3 № 33</w:t>
      </w:r>
      <w:r w:rsidR="00111777" w:rsidRPr="00111777">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111777" w:rsidRPr="00111777" w:rsidRDefault="0048038C" w:rsidP="00111777">
      <w:pPr>
        <w:spacing w:after="0" w:line="200" w:lineRule="atLeast"/>
        <w:jc w:val="both"/>
        <w:rPr>
          <w:rFonts w:ascii="Times New Roman" w:eastAsia="SimSun" w:hAnsi="Times New Roman" w:cs="Times New Roman"/>
          <w:kern w:val="2"/>
          <w:sz w:val="28"/>
          <w:szCs w:val="28"/>
          <w:lang w:eastAsia="hi-IN" w:bidi="hi-IN"/>
        </w:rPr>
      </w:pPr>
      <w:r>
        <w:rPr>
          <w:rFonts w:ascii="Times New Roman" w:eastAsia="Times New Roman" w:hAnsi="Times New Roman" w:cs="Times New Roman"/>
          <w:sz w:val="28"/>
          <w:szCs w:val="28"/>
          <w:lang w:eastAsia="ru-RU"/>
        </w:rPr>
        <w:t xml:space="preserve">         - от 24.10.2014 № 56</w:t>
      </w:r>
      <w:r w:rsidR="00111777" w:rsidRPr="00111777">
        <w:rPr>
          <w:rFonts w:ascii="Times New Roman" w:eastAsia="Times New Roman" w:hAnsi="Times New Roman" w:cs="Times New Roman"/>
          <w:sz w:val="28"/>
          <w:szCs w:val="28"/>
          <w:lang w:eastAsia="ru-RU"/>
        </w:rPr>
        <w:t xml:space="preserve"> «О внесении изменений и дополнений в постановление администрации </w:t>
      </w:r>
      <w:r>
        <w:rPr>
          <w:rFonts w:ascii="Times New Roman" w:eastAsia="Times New Roman" w:hAnsi="Times New Roman" w:cs="Times New Roman"/>
          <w:color w:val="000000"/>
          <w:sz w:val="28"/>
          <w:szCs w:val="28"/>
          <w:lang w:eastAsia="ru-RU"/>
        </w:rPr>
        <w:t>Васильевского</w:t>
      </w:r>
      <w:r w:rsidR="00111777" w:rsidRPr="00111777">
        <w:rPr>
          <w:rFonts w:ascii="Times New Roman" w:eastAsia="Times New Roman" w:hAnsi="Times New Roman" w:cs="Times New Roman"/>
          <w:sz w:val="28"/>
          <w:szCs w:val="28"/>
          <w:lang w:eastAsia="ru-RU"/>
        </w:rPr>
        <w:t xml:space="preserve"> сельского поселения Грибановского </w:t>
      </w:r>
      <w:r>
        <w:rPr>
          <w:rFonts w:ascii="Times New Roman" w:eastAsia="Times New Roman" w:hAnsi="Times New Roman" w:cs="Times New Roman"/>
          <w:sz w:val="28"/>
          <w:szCs w:val="28"/>
          <w:lang w:eastAsia="ru-RU"/>
        </w:rPr>
        <w:t>муниципального района  от 13.05.2013 г. № 33</w:t>
      </w:r>
      <w:r w:rsidR="00111777" w:rsidRPr="00111777">
        <w:rPr>
          <w:rFonts w:ascii="Times New Roman" w:eastAsia="Times New Roman" w:hAnsi="Times New Roman" w:cs="Times New Roman"/>
          <w:sz w:val="28"/>
          <w:szCs w:val="28"/>
          <w:lang w:eastAsia="ru-RU"/>
        </w:rPr>
        <w:t>».</w:t>
      </w:r>
    </w:p>
    <w:p w:rsidR="00111777" w:rsidRPr="00111777" w:rsidRDefault="00111777" w:rsidP="00111777">
      <w:pPr>
        <w:tabs>
          <w:tab w:val="left" w:pos="360"/>
        </w:tabs>
        <w:spacing w:after="0" w:line="200" w:lineRule="atLeast"/>
        <w:ind w:firstLine="675"/>
        <w:jc w:val="both"/>
        <w:rPr>
          <w:rFonts w:ascii="Times New Roman" w:eastAsia="Times New Roman" w:hAnsi="Times New Roman" w:cs="Times New Roman"/>
          <w:sz w:val="28"/>
          <w:szCs w:val="28"/>
          <w:lang w:eastAsia="ru-RU"/>
        </w:rPr>
      </w:pPr>
      <w:r w:rsidRPr="00111777">
        <w:rPr>
          <w:rFonts w:ascii="Times New Roman" w:eastAsia="Times New Roman" w:hAnsi="Times New Roman" w:cs="Times New Roman"/>
          <w:sz w:val="28"/>
          <w:szCs w:val="28"/>
          <w:lang w:eastAsia="ru-RU"/>
        </w:rPr>
        <w:t>3. Контроль исполнения настоящего постановления оставляю за собой.</w:t>
      </w:r>
    </w:p>
    <w:p w:rsidR="00111777" w:rsidRPr="00111777" w:rsidRDefault="00111777" w:rsidP="00111777">
      <w:pPr>
        <w:spacing w:after="0" w:line="200" w:lineRule="atLeast"/>
        <w:ind w:left="360" w:firstLine="567"/>
        <w:jc w:val="both"/>
        <w:rPr>
          <w:rFonts w:ascii="Times New Roman" w:eastAsia="Times New Roman" w:hAnsi="Times New Roman" w:cs="Times New Roman"/>
          <w:sz w:val="28"/>
          <w:szCs w:val="28"/>
          <w:lang w:eastAsia="ru-RU"/>
        </w:rPr>
      </w:pPr>
    </w:p>
    <w:p w:rsidR="00111777" w:rsidRPr="00111777" w:rsidRDefault="00111777" w:rsidP="00111777">
      <w:pPr>
        <w:spacing w:after="0" w:line="200" w:lineRule="atLeast"/>
        <w:ind w:left="360" w:hanging="360"/>
        <w:jc w:val="both"/>
        <w:rPr>
          <w:rFonts w:ascii="Times New Roman" w:eastAsia="Times New Roman" w:hAnsi="Times New Roman" w:cs="Times New Roman"/>
          <w:sz w:val="28"/>
          <w:szCs w:val="28"/>
          <w:lang w:eastAsia="ru-RU"/>
        </w:rPr>
      </w:pPr>
      <w:r w:rsidRPr="00111777">
        <w:rPr>
          <w:rFonts w:ascii="Times New Roman" w:eastAsia="Times New Roman" w:hAnsi="Times New Roman" w:cs="Times New Roman"/>
          <w:sz w:val="28"/>
          <w:szCs w:val="28"/>
          <w:lang w:eastAsia="ru-RU"/>
        </w:rPr>
        <w:t xml:space="preserve">Глава сельского поселения                                                           </w:t>
      </w:r>
      <w:proofErr w:type="spellStart"/>
      <w:r w:rsidRPr="00111777">
        <w:rPr>
          <w:rFonts w:ascii="Times New Roman" w:eastAsia="Times New Roman" w:hAnsi="Times New Roman" w:cs="Times New Roman"/>
          <w:sz w:val="28"/>
          <w:szCs w:val="28"/>
          <w:lang w:eastAsia="ru-RU"/>
        </w:rPr>
        <w:t>Н.М.Степина</w:t>
      </w:r>
      <w:proofErr w:type="spellEnd"/>
    </w:p>
    <w:p w:rsidR="00111777" w:rsidRPr="00111777" w:rsidRDefault="00111777" w:rsidP="00111777">
      <w:pPr>
        <w:spacing w:after="0" w:line="240" w:lineRule="auto"/>
        <w:ind w:left="5103"/>
        <w:jc w:val="both"/>
        <w:rPr>
          <w:rFonts w:ascii="Times New Roman" w:eastAsia="Times New Roman" w:hAnsi="Times New Roman" w:cs="Arial"/>
          <w:sz w:val="28"/>
          <w:szCs w:val="28"/>
        </w:rPr>
      </w:pPr>
      <w:proofErr w:type="gramStart"/>
      <w:r w:rsidRPr="00111777">
        <w:rPr>
          <w:rFonts w:ascii="Times New Roman" w:eastAsia="Times New Roman" w:hAnsi="Times New Roman" w:cs="Arial"/>
          <w:sz w:val="28"/>
          <w:szCs w:val="28"/>
        </w:rPr>
        <w:lastRenderedPageBreak/>
        <w:t>Утвержден</w:t>
      </w:r>
      <w:proofErr w:type="gramEnd"/>
      <w:r w:rsidRPr="00111777">
        <w:rPr>
          <w:rFonts w:ascii="Times New Roman" w:eastAsia="Times New Roman" w:hAnsi="Times New Roman" w:cs="Arial"/>
          <w:sz w:val="28"/>
          <w:szCs w:val="28"/>
        </w:rPr>
        <w:t xml:space="preserve"> постановлен</w:t>
      </w:r>
      <w:r w:rsidR="0048038C">
        <w:rPr>
          <w:rFonts w:ascii="Times New Roman" w:eastAsia="Times New Roman" w:hAnsi="Times New Roman" w:cs="Arial"/>
          <w:sz w:val="28"/>
          <w:szCs w:val="28"/>
        </w:rPr>
        <w:t>ием администрации Васильевского</w:t>
      </w:r>
      <w:r w:rsidRPr="00111777">
        <w:rPr>
          <w:rFonts w:ascii="Times New Roman" w:eastAsia="Times New Roman" w:hAnsi="Times New Roman" w:cs="Arial"/>
          <w:sz w:val="28"/>
          <w:szCs w:val="28"/>
        </w:rPr>
        <w:t xml:space="preserve"> сельского поселения</w:t>
      </w:r>
    </w:p>
    <w:p w:rsidR="00111777" w:rsidRPr="00111777" w:rsidRDefault="00111777" w:rsidP="00111777">
      <w:pPr>
        <w:spacing w:after="0" w:line="240" w:lineRule="auto"/>
        <w:ind w:left="5103"/>
        <w:jc w:val="both"/>
        <w:rPr>
          <w:rFonts w:ascii="Times New Roman" w:eastAsia="Times New Roman" w:hAnsi="Times New Roman" w:cs="Arial"/>
          <w:sz w:val="28"/>
          <w:szCs w:val="28"/>
        </w:rPr>
      </w:pPr>
      <w:r w:rsidRPr="00111777">
        <w:rPr>
          <w:rFonts w:ascii="Times New Roman" w:eastAsia="Times New Roman" w:hAnsi="Times New Roman" w:cs="Arial"/>
          <w:sz w:val="28"/>
          <w:szCs w:val="28"/>
        </w:rPr>
        <w:t>от _______.2016 г. № ___</w:t>
      </w:r>
    </w:p>
    <w:p w:rsidR="00AF6FD8" w:rsidRDefault="00AF6FD8" w:rsidP="00111777">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57F21" w:rsidP="00E1187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ВАСИЛЬЕВСКОГО</w:t>
      </w:r>
      <w:r w:rsidR="00F04160" w:rsidRPr="00F04160">
        <w:rPr>
          <w:rFonts w:ascii="Times New Roman" w:eastAsia="Times New Roman" w:hAnsi="Times New Roman" w:cs="Times New Roman"/>
          <w:b/>
          <w:sz w:val="28"/>
          <w:szCs w:val="28"/>
          <w:lang w:eastAsia="ru-RU"/>
        </w:rPr>
        <w:t xml:space="preserve"> СЕЛЬСКОГО ПОСЕЛЕНИЯ </w:t>
      </w:r>
      <w:r w:rsidR="00AF6FD8">
        <w:rPr>
          <w:rFonts w:ascii="Times New Roman" w:eastAsia="Times New Roman" w:hAnsi="Times New Roman" w:cs="Times New Roman"/>
          <w:b/>
          <w:sz w:val="28"/>
          <w:szCs w:val="28"/>
          <w:lang w:eastAsia="ru-RU"/>
        </w:rPr>
        <w:t xml:space="preserve">ГРИБАНОВСКОГО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E11878">
      <w:pPr>
        <w:spacing w:after="0" w:line="240" w:lineRule="auto"/>
        <w:rPr>
          <w:rFonts w:ascii="Times New Roman" w:eastAsia="Times New Roman" w:hAnsi="Times New Roman" w:cs="Times New Roman"/>
          <w:sz w:val="28"/>
          <w:szCs w:val="28"/>
          <w:lang w:eastAsia="ru-RU"/>
        </w:rPr>
      </w:pPr>
    </w:p>
    <w:p w:rsidR="00F04160" w:rsidRPr="00F04160" w:rsidRDefault="00F04160" w:rsidP="00E11878">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E11878">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E11878">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E11878">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E11878">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w:t>
      </w:r>
      <w:r w:rsidR="00F57F21">
        <w:rPr>
          <w:rFonts w:ascii="Times New Roman" w:eastAsia="Times New Roman" w:hAnsi="Times New Roman" w:cs="Times New Roman"/>
          <w:sz w:val="28"/>
          <w:szCs w:val="28"/>
          <w:lang w:eastAsia="ru-RU"/>
        </w:rPr>
        <w:t>и, администрацией Васильевского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11878">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E1187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E11878">
      <w:pPr>
        <w:pStyle w:val="ConsPlusNormal"/>
        <w:tabs>
          <w:tab w:val="left" w:pos="0"/>
        </w:tabs>
        <w:jc w:val="both"/>
        <w:rPr>
          <w:rFonts w:ascii="Times New Roman" w:hAnsi="Times New Roman" w:cs="Times New Roman"/>
          <w:sz w:val="28"/>
          <w:szCs w:val="28"/>
        </w:rPr>
      </w:pPr>
    </w:p>
    <w:p w:rsidR="00F04160" w:rsidRPr="00F04160" w:rsidRDefault="00F04160" w:rsidP="00E11878">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E11878">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F57F21">
        <w:rPr>
          <w:rFonts w:ascii="Times New Roman" w:eastAsia="Times New Roman" w:hAnsi="Times New Roman" w:cs="Times New Roman"/>
          <w:sz w:val="28"/>
          <w:szCs w:val="28"/>
          <w:lang w:eastAsia="ar-SA"/>
        </w:rPr>
        <w:t>рация Васильевского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F57F21">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F57F21">
        <w:rPr>
          <w:rFonts w:ascii="Times New Roman" w:eastAsia="Times New Roman" w:hAnsi="Times New Roman" w:cs="Times New Roman"/>
          <w:sz w:val="28"/>
          <w:szCs w:val="28"/>
          <w:lang w:eastAsia="ru-RU"/>
        </w:rPr>
        <w:t xml:space="preserve">ена по адресу: </w:t>
      </w:r>
      <w:r w:rsidR="00F57F21" w:rsidRPr="00F57F21">
        <w:rPr>
          <w:rFonts w:ascii="Times New Roman" w:eastAsia="Times New Roman" w:hAnsi="Times New Roman" w:cs="Times New Roman"/>
          <w:sz w:val="28"/>
          <w:szCs w:val="28"/>
          <w:lang w:eastAsia="ru-RU"/>
        </w:rPr>
        <w:t>397205, Воронежская область, Грибановский район, с. Васильевка, ул. Советская, 10.</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адресах электронн</w:t>
      </w:r>
      <w:r w:rsidR="00F57F21">
        <w:rPr>
          <w:rFonts w:ascii="Times New Roman" w:eastAsia="Times New Roman" w:hAnsi="Times New Roman" w:cs="Times New Roman"/>
          <w:sz w:val="28"/>
          <w:szCs w:val="28"/>
          <w:lang w:eastAsia="ru-RU"/>
        </w:rPr>
        <w:t xml:space="preserve">ой почты администрации </w:t>
      </w:r>
      <w:proofErr w:type="spellStart"/>
      <w:r w:rsidR="00F57F21" w:rsidRPr="00F57F21">
        <w:rPr>
          <w:rFonts w:ascii="Times New Roman" w:eastAsia="Times New Roman" w:hAnsi="Times New Roman" w:cs="Times New Roman"/>
          <w:sz w:val="28"/>
          <w:szCs w:val="28"/>
          <w:lang w:eastAsia="ru-RU"/>
        </w:rPr>
        <w:t>vasil</w:t>
      </w:r>
      <w:proofErr w:type="spellEnd"/>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grib</w:t>
      </w:r>
      <w:proofErr w:type="spellEnd"/>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govvrn</w:t>
      </w:r>
      <w:proofErr w:type="spellEnd"/>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ru</w:t>
      </w:r>
      <w:proofErr w:type="spellEnd"/>
      <w:r w:rsidR="00F57F21" w:rsidRPr="00F57F21">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57F21" w:rsidRDefault="00F04160" w:rsidP="00F57F21">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F57F21">
        <w:rPr>
          <w:rFonts w:ascii="Times New Roman" w:eastAsia="Times New Roman" w:hAnsi="Times New Roman" w:cs="Times New Roman"/>
          <w:sz w:val="28"/>
          <w:szCs w:val="28"/>
          <w:lang w:eastAsia="ru-RU"/>
        </w:rPr>
        <w:t>сети Интернет (</w:t>
      </w:r>
      <w:proofErr w:type="spellStart"/>
      <w:r w:rsidR="00F57F21" w:rsidRPr="00F57F21">
        <w:rPr>
          <w:rFonts w:ascii="Times New Roman" w:eastAsia="Times New Roman" w:hAnsi="Times New Roman" w:cs="Times New Roman"/>
          <w:sz w:val="28"/>
          <w:szCs w:val="28"/>
          <w:lang w:eastAsia="ru-RU"/>
        </w:rPr>
        <w:t>www</w:t>
      </w:r>
      <w:proofErr w:type="spellEnd"/>
      <w:r w:rsidR="00F57F21" w:rsidRPr="00F57F21">
        <w:rPr>
          <w:rFonts w:ascii="Times New Roman" w:eastAsia="Times New Roman" w:hAnsi="Times New Roman" w:cs="Times New Roman"/>
          <w:sz w:val="28"/>
          <w:szCs w:val="28"/>
          <w:lang w:eastAsia="ru-RU"/>
        </w:rPr>
        <w:t xml:space="preserve">. </w:t>
      </w:r>
      <w:r w:rsidR="00F57F21" w:rsidRPr="00F57F21">
        <w:rPr>
          <w:rFonts w:ascii="Times New Roman" w:eastAsia="Times New Roman" w:hAnsi="Times New Roman" w:cs="Times New Roman"/>
          <w:sz w:val="28"/>
          <w:szCs w:val="28"/>
          <w:lang w:val="en-US" w:eastAsia="ru-RU"/>
        </w:rPr>
        <w:t>http</w:t>
      </w:r>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vasil</w:t>
      </w:r>
      <w:proofErr w:type="spellEnd"/>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gb</w:t>
      </w:r>
      <w:proofErr w:type="spellEnd"/>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ru</w:t>
      </w:r>
      <w:proofErr w:type="spellEnd"/>
      <w:r w:rsidR="00F57F21" w:rsidRPr="00F57F21">
        <w:rPr>
          <w:rFonts w:ascii="Times New Roman" w:eastAsia="Times New Roman" w:hAnsi="Times New Roman" w:cs="Times New Roman"/>
          <w:sz w:val="28"/>
          <w:szCs w:val="28"/>
          <w:lang w:eastAsia="ru-RU"/>
        </w:rPr>
        <w:t>.</w:t>
      </w:r>
      <w:r w:rsidRPr="00F57F21">
        <w:rPr>
          <w:rFonts w:ascii="Times New Roman" w:eastAsia="Times New Roman" w:hAnsi="Times New Roman" w:cs="Times New Roman"/>
          <w:sz w:val="28"/>
          <w:szCs w:val="28"/>
          <w:lang w:eastAsia="ru-RU"/>
        </w:rPr>
        <w:t>);</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E1187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тексты, выдержки из нормативных правовых актов, регулирующих предоставление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E11878">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E11878">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E11878">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F57F21">
        <w:rPr>
          <w:rFonts w:ascii="Times New Roman" w:eastAsia="Times New Roman" w:hAnsi="Times New Roman" w:cs="Times New Roman"/>
          <w:sz w:val="28"/>
          <w:szCs w:val="28"/>
          <w:lang w:eastAsia="ru-RU"/>
        </w:rPr>
        <w:t>рация Васильевского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E11878">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roofErr w:type="gramEnd"/>
    </w:p>
    <w:p w:rsidR="00F04160" w:rsidRPr="00F04160" w:rsidRDefault="00F04160" w:rsidP="00E11878">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F57F21">
        <w:rPr>
          <w:rFonts w:ascii="Times New Roman" w:eastAsia="Times New Roman" w:hAnsi="Times New Roman" w:cs="Times New Roman"/>
          <w:sz w:val="28"/>
          <w:szCs w:val="28"/>
          <w:lang w:eastAsia="ru-RU"/>
        </w:rPr>
        <w:t xml:space="preserve"> № 45 от «18» февраля</w:t>
      </w:r>
      <w:r w:rsidRPr="00F04160">
        <w:rPr>
          <w:rFonts w:ascii="Times New Roman" w:eastAsia="Times New Roman" w:hAnsi="Times New Roman" w:cs="Times New Roman"/>
          <w:sz w:val="28"/>
          <w:szCs w:val="28"/>
          <w:lang w:eastAsia="ru-RU"/>
        </w:rPr>
        <w:t xml:space="preserve"> 20</w:t>
      </w:r>
      <w:r w:rsidR="005030D6">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roofErr w:type="gramEnd"/>
    </w:p>
    <w:p w:rsidR="00F04160" w:rsidRPr="003C28E5" w:rsidRDefault="00F04160" w:rsidP="00E11878">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E1187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E118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E11878">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E11878">
        <w:rPr>
          <w:rFonts w:ascii="Times New Roman" w:hAnsi="Times New Roman" w:cs="Times New Roman"/>
          <w:sz w:val="28"/>
          <w:szCs w:val="28"/>
        </w:rPr>
        <w:t xml:space="preserve"> </w:t>
      </w:r>
      <w:r w:rsidRPr="00570E3D">
        <w:rPr>
          <w:rFonts w:ascii="Times New Roman" w:hAnsi="Times New Roman" w:cs="Times New Roman"/>
          <w:sz w:val="28"/>
          <w:szCs w:val="28"/>
        </w:rPr>
        <w:t xml:space="preserve">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005A07" w:rsidP="00E11878">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lastRenderedPageBreak/>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005A07" w:rsidP="00E11878">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005A07" w:rsidP="00E11878">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F57F21">
        <w:rPr>
          <w:rFonts w:ascii="Times New Roman" w:hAnsi="Times New Roman" w:cs="Times New Roman"/>
          <w:sz w:val="28"/>
          <w:szCs w:val="28"/>
        </w:rPr>
        <w:t xml:space="preserve"> Васильевского</w:t>
      </w:r>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 xml:space="preserve">Грибановского 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F57F21">
        <w:rPr>
          <w:rFonts w:ascii="Times New Roman" w:hAnsi="Times New Roman" w:cs="Times New Roman"/>
          <w:sz w:val="28"/>
          <w:szCs w:val="28"/>
        </w:rPr>
        <w:t>Васильевского</w:t>
      </w:r>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Грибановского</w:t>
      </w:r>
      <w:r w:rsidR="008C3D01">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E1187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E11878">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E1187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E1187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3D67F6"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E14DC"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E1187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w:t>
      </w:r>
      <w:r w:rsidRPr="007F4F08">
        <w:rPr>
          <w:rFonts w:ascii="Times New Roman" w:hAnsi="Times New Roman" w:cs="Times New Roman"/>
          <w:sz w:val="28"/>
          <w:szCs w:val="28"/>
        </w:rPr>
        <w:lastRenderedPageBreak/>
        <w:t xml:space="preserve">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11878">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11878">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lastRenderedPageBreak/>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1187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E11878">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118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F04160" w:rsidRPr="00F04160" w:rsidRDefault="00F04160" w:rsidP="00E11878">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E11878">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E11878">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E11878">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В помещениях для ожидания заявителям отводятся места, оборудованные стульями, кресельными секциями. В местах ожидания </w:t>
      </w:r>
      <w:r w:rsidRPr="00F04160">
        <w:rPr>
          <w:rFonts w:ascii="Times New Roman" w:eastAsia="Times New Roman" w:hAnsi="Times New Roman" w:cs="Times New Roman"/>
          <w:sz w:val="28"/>
          <w:szCs w:val="28"/>
          <w:lang w:eastAsia="ru-RU"/>
        </w:rPr>
        <w:lastRenderedPageBreak/>
        <w:t>должны быть предусмотрены средства для оказания первой помощи и доступные места общего пользования.</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E11878">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E11878">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C536F3" w:rsidRDefault="00C536F3"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F04160" w:rsidRDefault="00F04160" w:rsidP="00E11878">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E11878">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lastRenderedPageBreak/>
        <w:t>Показателями доступности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E11878">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E11878">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F57F21">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F57F21">
        <w:rPr>
          <w:rFonts w:ascii="Times New Roman" w:eastAsia="Times New Roman" w:hAnsi="Times New Roman" w:cs="Times New Roman"/>
          <w:sz w:val="28"/>
          <w:szCs w:val="28"/>
          <w:lang w:eastAsia="ru-RU"/>
        </w:rPr>
        <w:t xml:space="preserve"> Интернет (</w:t>
      </w:r>
      <w:proofErr w:type="spellStart"/>
      <w:r w:rsidR="00F57F21" w:rsidRPr="00F57F21">
        <w:rPr>
          <w:rFonts w:ascii="Times New Roman" w:eastAsia="Times New Roman" w:hAnsi="Times New Roman" w:cs="Times New Roman"/>
          <w:sz w:val="28"/>
          <w:szCs w:val="28"/>
          <w:lang w:eastAsia="ru-RU"/>
        </w:rPr>
        <w:t>www</w:t>
      </w:r>
      <w:proofErr w:type="spellEnd"/>
      <w:r w:rsidR="00F57F21" w:rsidRPr="00F57F21">
        <w:rPr>
          <w:rFonts w:ascii="Times New Roman" w:eastAsia="Times New Roman" w:hAnsi="Times New Roman" w:cs="Times New Roman"/>
          <w:sz w:val="28"/>
          <w:szCs w:val="28"/>
          <w:lang w:eastAsia="ru-RU"/>
        </w:rPr>
        <w:t xml:space="preserve">. </w:t>
      </w:r>
      <w:r w:rsidR="00F57F21" w:rsidRPr="00F57F21">
        <w:rPr>
          <w:rFonts w:ascii="Times New Roman" w:eastAsia="Times New Roman" w:hAnsi="Times New Roman" w:cs="Times New Roman"/>
          <w:sz w:val="28"/>
          <w:szCs w:val="28"/>
          <w:lang w:val="en-US" w:eastAsia="ru-RU"/>
        </w:rPr>
        <w:t>http</w:t>
      </w:r>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vasil</w:t>
      </w:r>
      <w:proofErr w:type="spellEnd"/>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gb</w:t>
      </w:r>
      <w:proofErr w:type="spellEnd"/>
      <w:r w:rsidR="00F57F21" w:rsidRPr="00F57F21">
        <w:rPr>
          <w:rFonts w:ascii="Times New Roman" w:eastAsia="Times New Roman" w:hAnsi="Times New Roman" w:cs="Times New Roman"/>
          <w:sz w:val="28"/>
          <w:szCs w:val="28"/>
          <w:lang w:eastAsia="ru-RU"/>
        </w:rPr>
        <w:t>.</w:t>
      </w:r>
      <w:proofErr w:type="spellStart"/>
      <w:r w:rsidR="00F57F21" w:rsidRPr="00F57F21">
        <w:rPr>
          <w:rFonts w:ascii="Times New Roman" w:eastAsia="Times New Roman" w:hAnsi="Times New Roman" w:cs="Times New Roman"/>
          <w:sz w:val="28"/>
          <w:szCs w:val="28"/>
          <w:lang w:val="en-US" w:eastAsia="ru-RU"/>
        </w:rPr>
        <w:t>ru</w:t>
      </w:r>
      <w:proofErr w:type="spellEnd"/>
      <w:r w:rsidR="00F57F21" w:rsidRPr="00F57F21">
        <w:rPr>
          <w:rFonts w:ascii="Times New Roman" w:eastAsia="Times New Roman" w:hAnsi="Times New Roman" w:cs="Times New Roman"/>
          <w:sz w:val="28"/>
          <w:szCs w:val="28"/>
          <w:lang w:eastAsia="ru-RU"/>
        </w:rPr>
        <w:t>.</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E11878">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E11878">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E11878">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E11878">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w:t>
      </w:r>
      <w:proofErr w:type="gramStart"/>
      <w:r w:rsidRPr="00F041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F04160" w:rsidRDefault="009D075B"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w:t>
      </w:r>
      <w:r w:rsidRPr="00F04160">
        <w:rPr>
          <w:rFonts w:ascii="Times New Roman" w:eastAsia="Times New Roman" w:hAnsi="Times New Roman" w:cs="Times New Roman"/>
          <w:sz w:val="28"/>
          <w:szCs w:val="28"/>
          <w:lang w:eastAsia="ru-RU"/>
        </w:rPr>
        <w:lastRenderedPageBreak/>
        <w:t>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E118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в случае отсутствия технической возможности направления </w:t>
      </w:r>
      <w:r w:rsidRPr="00BC7588">
        <w:rPr>
          <w:rFonts w:ascii="Times New Roman" w:eastAsia="Times New Roman" w:hAnsi="Times New Roman" w:cs="Times New Roman"/>
          <w:sz w:val="28"/>
          <w:szCs w:val="28"/>
          <w:lang w:eastAsia="ru-RU"/>
        </w:rPr>
        <w:lastRenderedPageBreak/>
        <w:t>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proofErr w:type="gramStart"/>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roofErr w:type="gramEnd"/>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поселения и его регистрацию.</w:t>
      </w:r>
    </w:p>
    <w:p w:rsidR="00D90680" w:rsidRPr="00D90680" w:rsidRDefault="00D90680" w:rsidP="00E1187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E11878">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roofErr w:type="gramStart"/>
      <w:r w:rsidR="00783EAA">
        <w:rPr>
          <w:rFonts w:ascii="Times New Roman" w:hAnsi="Times New Roman" w:cs="Times New Roman"/>
          <w:sz w:val="28"/>
          <w:szCs w:val="28"/>
        </w:rPr>
        <w:t>,</w:t>
      </w:r>
      <w:r w:rsidRPr="00D90680">
        <w:rPr>
          <w:rFonts w:ascii="Times New Roman" w:hAnsi="Times New Roman" w:cs="Times New Roman"/>
          <w:sz w:val="28"/>
          <w:szCs w:val="28"/>
        </w:rPr>
        <w:t>и</w:t>
      </w:r>
      <w:proofErr w:type="gramEnd"/>
      <w:r w:rsidRPr="00D90680">
        <w:rPr>
          <w:rFonts w:ascii="Times New Roman" w:hAnsi="Times New Roman" w:cs="Times New Roman"/>
          <w:sz w:val="28"/>
          <w:szCs w:val="28"/>
        </w:rPr>
        <w:t xml:space="preserve">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E1187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w:t>
      </w:r>
      <w:r w:rsidR="00F22F2D" w:rsidRPr="00F22F2D">
        <w:rPr>
          <w:rFonts w:ascii="Times New Roman" w:hAnsi="Times New Roman" w:cs="Times New Roman"/>
          <w:sz w:val="28"/>
          <w:szCs w:val="28"/>
        </w:rPr>
        <w:lastRenderedPageBreak/>
        <w:t xml:space="preserve">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E11878">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F04160">
        <w:rPr>
          <w:rFonts w:ascii="Times New Roman" w:eastAsia="Times New Roman" w:hAnsi="Times New Roman" w:cs="Times New Roman"/>
          <w:sz w:val="28"/>
          <w:szCs w:val="28"/>
          <w:lang w:eastAsia="ru-RU"/>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E11878">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w:t>
      </w:r>
      <w:r>
        <w:rPr>
          <w:rFonts w:ascii="Times New Roman" w:hAnsi="Times New Roman" w:cs="Times New Roman"/>
          <w:color w:val="000000" w:themeColor="text1"/>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3D01">
        <w:rPr>
          <w:rFonts w:ascii="Times New Roman" w:hAnsi="Times New Roman" w:cs="Times New Roman"/>
          <w:color w:val="000000" w:themeColor="text1"/>
          <w:sz w:val="28"/>
          <w:szCs w:val="28"/>
        </w:rPr>
        <w:t>Васильевского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Воронежской области для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E1299">
        <w:rPr>
          <w:rFonts w:ascii="Times New Roman" w:hAnsi="Times New Roman" w:cs="Times New Roman"/>
          <w:color w:val="000000" w:themeColor="text1"/>
          <w:sz w:val="28"/>
          <w:szCs w:val="28"/>
        </w:rPr>
        <w:t>Васильевского</w:t>
      </w:r>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73ABD">
        <w:rPr>
          <w:rFonts w:ascii="Times New Roman" w:hAnsi="Times New Roman" w:cs="Times New Roman"/>
          <w:color w:val="000000" w:themeColor="text1"/>
          <w:sz w:val="28"/>
          <w:szCs w:val="28"/>
        </w:rPr>
        <w:t>Васильевского</w:t>
      </w:r>
      <w:r w:rsidR="008F24CA">
        <w:rPr>
          <w:rFonts w:ascii="Times New Roman" w:hAnsi="Times New Roman" w:cs="Times New Roman"/>
          <w:color w:val="000000" w:themeColor="text1"/>
          <w:sz w:val="28"/>
          <w:szCs w:val="28"/>
        </w:rPr>
        <w:t>_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roofErr w:type="gramEnd"/>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73ABD">
        <w:rPr>
          <w:rFonts w:ascii="Times New Roman" w:hAnsi="Times New Roman" w:cs="Times New Roman"/>
          <w:color w:val="000000" w:themeColor="text1"/>
          <w:sz w:val="28"/>
          <w:szCs w:val="28"/>
        </w:rPr>
        <w:t>Васильевского</w:t>
      </w:r>
      <w:r w:rsidR="008F24CA">
        <w:rPr>
          <w:rFonts w:ascii="Times New Roman" w:hAnsi="Times New Roman" w:cs="Times New Roman"/>
          <w:color w:val="000000" w:themeColor="text1"/>
          <w:sz w:val="28"/>
          <w:szCs w:val="28"/>
        </w:rPr>
        <w:t>_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D07C62">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Pr>
          <w:rFonts w:ascii="Times New Roman" w:hAnsi="Times New Roman" w:cs="Times New Roman"/>
          <w:color w:val="000000" w:themeColor="text1"/>
          <w:sz w:val="28"/>
          <w:szCs w:val="28"/>
        </w:rPr>
        <w:lastRenderedPageBreak/>
        <w:t>рабочих дней со дня ее регистрации.</w:t>
      </w:r>
      <w:proofErr w:type="gramEnd"/>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E11878">
      <w:pPr>
        <w:spacing w:after="0" w:line="240" w:lineRule="auto"/>
        <w:ind w:firstLine="709"/>
        <w:jc w:val="both"/>
        <w:rPr>
          <w:sz w:val="28"/>
          <w:szCs w:val="28"/>
        </w:rPr>
      </w:pPr>
    </w:p>
    <w:p w:rsidR="004B3F20" w:rsidRDefault="004B3F20" w:rsidP="00E11878">
      <w:pPr>
        <w:spacing w:after="0" w:line="240" w:lineRule="auto"/>
        <w:ind w:firstLine="709"/>
        <w:jc w:val="both"/>
        <w:rPr>
          <w:sz w:val="28"/>
          <w:szCs w:val="28"/>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2E129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E1187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056B" w:rsidRPr="00BC056B" w:rsidRDefault="00BC056B" w:rsidP="00173ABD">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1. Место нахождения администрации </w:t>
      </w:r>
      <w:r w:rsidR="00173ABD">
        <w:rPr>
          <w:rFonts w:ascii="Times New Roman" w:eastAsia="Calibri" w:hAnsi="Times New Roman" w:cs="Times New Roman"/>
          <w:sz w:val="28"/>
          <w:szCs w:val="28"/>
        </w:rPr>
        <w:t>Васильевского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173ABD">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Воронежской области</w:t>
      </w:r>
      <w:r w:rsidR="00173ABD">
        <w:rPr>
          <w:rFonts w:ascii="Times New Roman" w:eastAsia="Calibri" w:hAnsi="Times New Roman" w:cs="Times New Roman"/>
          <w:sz w:val="28"/>
          <w:szCs w:val="28"/>
        </w:rPr>
        <w:t xml:space="preserve">: </w:t>
      </w:r>
      <w:r w:rsidR="00173ABD" w:rsidRPr="00173ABD">
        <w:rPr>
          <w:rFonts w:ascii="Times New Roman" w:eastAsia="Calibri" w:hAnsi="Times New Roman" w:cs="Times New Roman"/>
          <w:sz w:val="28"/>
          <w:szCs w:val="28"/>
        </w:rPr>
        <w:t>397205, Воронежская область, Грибановский район, с. Васильевка, ул. Советская, 10.</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w:t>
      </w:r>
      <w:r w:rsidR="00173ABD">
        <w:rPr>
          <w:rFonts w:ascii="Times New Roman" w:eastAsia="Calibri" w:hAnsi="Times New Roman" w:cs="Times New Roman"/>
          <w:sz w:val="28"/>
          <w:szCs w:val="28"/>
        </w:rPr>
        <w:t>к работы администрации Васильевского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понедельник - пятница: с 08.00 до 16.00;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перерыв: с 12.00 до 13.00.</w:t>
      </w:r>
    </w:p>
    <w:p w:rsidR="00BC056B" w:rsidRPr="00BC056B" w:rsidRDefault="00BC056B" w:rsidP="00DB5991">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администрации </w:t>
      </w:r>
      <w:r w:rsidR="00173ABD">
        <w:rPr>
          <w:rFonts w:ascii="Times New Roman" w:eastAsia="Calibri" w:hAnsi="Times New Roman" w:cs="Times New Roman"/>
          <w:sz w:val="28"/>
          <w:szCs w:val="28"/>
        </w:rPr>
        <w:t>Васильевского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 в сети </w:t>
      </w:r>
      <w:r w:rsidR="00DB5991">
        <w:rPr>
          <w:rFonts w:ascii="Times New Roman" w:eastAsia="Calibri" w:hAnsi="Times New Roman" w:cs="Times New Roman"/>
          <w:sz w:val="28"/>
          <w:szCs w:val="28"/>
        </w:rPr>
        <w:t xml:space="preserve">Интернет: </w:t>
      </w:r>
      <w:proofErr w:type="spellStart"/>
      <w:r w:rsidR="00DB5991">
        <w:rPr>
          <w:rFonts w:ascii="Times New Roman" w:eastAsia="Calibri" w:hAnsi="Times New Roman" w:cs="Times New Roman"/>
          <w:sz w:val="28"/>
          <w:szCs w:val="28"/>
        </w:rPr>
        <w:t>www</w:t>
      </w:r>
      <w:proofErr w:type="spellEnd"/>
      <w:r w:rsidR="00DB5991">
        <w:rPr>
          <w:rFonts w:ascii="Times New Roman" w:eastAsia="Calibri" w:hAnsi="Times New Roman" w:cs="Times New Roman"/>
          <w:sz w:val="28"/>
          <w:szCs w:val="28"/>
        </w:rPr>
        <w:t>.</w:t>
      </w:r>
      <w:r w:rsidR="00DB5991" w:rsidRPr="00DB5991">
        <w:rPr>
          <w:rFonts w:ascii="Times New Roman" w:eastAsia="Calibri" w:hAnsi="Times New Roman" w:cs="Times New Roman"/>
          <w:sz w:val="28"/>
          <w:szCs w:val="28"/>
        </w:rPr>
        <w:t xml:space="preserve"> </w:t>
      </w:r>
      <w:r w:rsidR="00DB5991" w:rsidRPr="00DB5991">
        <w:rPr>
          <w:rFonts w:ascii="Times New Roman" w:eastAsia="Calibri" w:hAnsi="Times New Roman" w:cs="Times New Roman"/>
          <w:sz w:val="28"/>
          <w:szCs w:val="28"/>
          <w:lang w:val="en-US"/>
        </w:rPr>
        <w:t>http</w:t>
      </w:r>
      <w:r w:rsidR="00DB5991" w:rsidRPr="00DB5991">
        <w:rPr>
          <w:rFonts w:ascii="Times New Roman" w:eastAsia="Calibri" w:hAnsi="Times New Roman" w:cs="Times New Roman"/>
          <w:sz w:val="28"/>
          <w:szCs w:val="28"/>
        </w:rPr>
        <w:t>://</w:t>
      </w:r>
      <w:proofErr w:type="spellStart"/>
      <w:r w:rsidR="00DB5991" w:rsidRPr="00DB5991">
        <w:rPr>
          <w:rFonts w:ascii="Times New Roman" w:eastAsia="Calibri" w:hAnsi="Times New Roman" w:cs="Times New Roman"/>
          <w:sz w:val="28"/>
          <w:szCs w:val="28"/>
          <w:lang w:val="en-US"/>
        </w:rPr>
        <w:t>vasil</w:t>
      </w:r>
      <w:proofErr w:type="spellEnd"/>
      <w:r w:rsidR="00DB5991" w:rsidRPr="00DB5991">
        <w:rPr>
          <w:rFonts w:ascii="Times New Roman" w:eastAsia="Calibri" w:hAnsi="Times New Roman" w:cs="Times New Roman"/>
          <w:sz w:val="28"/>
          <w:szCs w:val="28"/>
        </w:rPr>
        <w:t>-</w:t>
      </w:r>
      <w:proofErr w:type="spellStart"/>
      <w:r w:rsidR="00DB5991" w:rsidRPr="00DB5991">
        <w:rPr>
          <w:rFonts w:ascii="Times New Roman" w:eastAsia="Calibri" w:hAnsi="Times New Roman" w:cs="Times New Roman"/>
          <w:sz w:val="28"/>
          <w:szCs w:val="28"/>
          <w:lang w:val="en-US"/>
        </w:rPr>
        <w:t>gb</w:t>
      </w:r>
      <w:proofErr w:type="spellEnd"/>
      <w:r w:rsidR="00DB5991" w:rsidRPr="00DB5991">
        <w:rPr>
          <w:rFonts w:ascii="Times New Roman" w:eastAsia="Calibri" w:hAnsi="Times New Roman" w:cs="Times New Roman"/>
          <w:sz w:val="28"/>
          <w:szCs w:val="28"/>
        </w:rPr>
        <w:t>.</w:t>
      </w:r>
      <w:proofErr w:type="spellStart"/>
      <w:r w:rsidR="00DB5991" w:rsidRPr="00DB5991">
        <w:rPr>
          <w:rFonts w:ascii="Times New Roman" w:eastAsia="Calibri" w:hAnsi="Times New Roman" w:cs="Times New Roman"/>
          <w:sz w:val="28"/>
          <w:szCs w:val="28"/>
          <w:lang w:val="en-US"/>
        </w:rPr>
        <w:t>ru</w:t>
      </w:r>
      <w:proofErr w:type="spellEnd"/>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w:t>
      </w:r>
      <w:r w:rsidR="00DB5991">
        <w:rPr>
          <w:rFonts w:ascii="Times New Roman" w:eastAsia="Calibri" w:hAnsi="Times New Roman" w:cs="Times New Roman"/>
          <w:sz w:val="28"/>
          <w:szCs w:val="28"/>
        </w:rPr>
        <w:t>ой почты администрации Васильевского</w:t>
      </w:r>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DB5991">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Ворон</w:t>
      </w:r>
      <w:r w:rsidR="00DB5991">
        <w:rPr>
          <w:rFonts w:ascii="Times New Roman" w:eastAsia="Calibri" w:hAnsi="Times New Roman" w:cs="Times New Roman"/>
          <w:sz w:val="28"/>
          <w:szCs w:val="28"/>
        </w:rPr>
        <w:t xml:space="preserve">ежской области: </w:t>
      </w:r>
      <w:proofErr w:type="spellStart"/>
      <w:r w:rsidR="00DB5991" w:rsidRPr="00DB5991">
        <w:rPr>
          <w:rFonts w:ascii="Times New Roman" w:eastAsia="Calibri" w:hAnsi="Times New Roman" w:cs="Times New Roman"/>
          <w:sz w:val="28"/>
          <w:szCs w:val="28"/>
        </w:rPr>
        <w:t>vasil</w:t>
      </w:r>
      <w:proofErr w:type="spellEnd"/>
      <w:r w:rsidR="00DB5991" w:rsidRPr="00DB5991">
        <w:rPr>
          <w:rFonts w:ascii="Times New Roman" w:eastAsia="Calibri" w:hAnsi="Times New Roman" w:cs="Times New Roman"/>
          <w:sz w:val="28"/>
          <w:szCs w:val="28"/>
        </w:rPr>
        <w:t>.</w:t>
      </w:r>
      <w:proofErr w:type="spellStart"/>
      <w:r w:rsidR="00DB5991" w:rsidRPr="00DB5991">
        <w:rPr>
          <w:rFonts w:ascii="Times New Roman" w:eastAsia="Calibri" w:hAnsi="Times New Roman" w:cs="Times New Roman"/>
          <w:sz w:val="28"/>
          <w:szCs w:val="28"/>
          <w:lang w:val="en-US"/>
        </w:rPr>
        <w:t>grib</w:t>
      </w:r>
      <w:proofErr w:type="spellEnd"/>
      <w:r w:rsidR="00DB5991" w:rsidRPr="00DB5991">
        <w:rPr>
          <w:rFonts w:ascii="Times New Roman" w:eastAsia="Calibri" w:hAnsi="Times New Roman" w:cs="Times New Roman"/>
          <w:sz w:val="28"/>
          <w:szCs w:val="28"/>
        </w:rPr>
        <w:t>@</w:t>
      </w:r>
      <w:proofErr w:type="spellStart"/>
      <w:r w:rsidR="00DB5991" w:rsidRPr="00DB5991">
        <w:rPr>
          <w:rFonts w:ascii="Times New Roman" w:eastAsia="Calibri" w:hAnsi="Times New Roman" w:cs="Times New Roman"/>
          <w:sz w:val="28"/>
          <w:szCs w:val="28"/>
          <w:lang w:val="en-US"/>
        </w:rPr>
        <w:t>govvrn</w:t>
      </w:r>
      <w:proofErr w:type="spellEnd"/>
      <w:r w:rsidR="00DB5991" w:rsidRPr="00DB5991">
        <w:rPr>
          <w:rFonts w:ascii="Times New Roman" w:eastAsia="Calibri" w:hAnsi="Times New Roman" w:cs="Times New Roman"/>
          <w:sz w:val="28"/>
          <w:szCs w:val="28"/>
        </w:rPr>
        <w:t>.</w:t>
      </w:r>
      <w:proofErr w:type="spellStart"/>
      <w:r w:rsidR="00DB5991" w:rsidRPr="00DB5991">
        <w:rPr>
          <w:rFonts w:ascii="Times New Roman" w:eastAsia="Calibri" w:hAnsi="Times New Roman" w:cs="Times New Roman"/>
          <w:sz w:val="28"/>
          <w:szCs w:val="28"/>
          <w:lang w:val="en-US"/>
        </w:rPr>
        <w:t>ru</w:t>
      </w:r>
      <w:proofErr w:type="spellEnd"/>
      <w:r w:rsidR="00DB5991" w:rsidRPr="00DB5991">
        <w:rPr>
          <w:rFonts w:ascii="Times New Roman" w:eastAsia="Calibri" w:hAnsi="Times New Roman" w:cs="Times New Roman"/>
          <w:sz w:val="28"/>
          <w:szCs w:val="28"/>
        </w:rPr>
        <w:t>.</w:t>
      </w:r>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2. Телефоны для спр</w:t>
      </w:r>
      <w:r w:rsidR="00DB5991">
        <w:rPr>
          <w:rFonts w:ascii="Times New Roman" w:eastAsia="Calibri" w:hAnsi="Times New Roman" w:cs="Times New Roman"/>
          <w:sz w:val="28"/>
          <w:szCs w:val="28"/>
        </w:rPr>
        <w:t>авок: 84734849221</w:t>
      </w:r>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C056B" w:rsidRPr="00BC056B" w:rsidRDefault="00BC056B" w:rsidP="00E11878">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Телефон для справок АУ «МФЦ»: (473) 226-99-99.</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АУ «МФЦ» в сети Интернет: mfc.vr№.ru.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АУ «МФЦ»: od№o-ok№o@mail.ru.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АУ «МФЦ»:</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вторник, четверг, пятница: с 09.00 до 18.00;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среда: с 11.00 до 20.00;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суббота: с 09.00 до 16.45.</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Воронежская область, </w:t>
      </w:r>
      <w:proofErr w:type="spellStart"/>
      <w:r w:rsidRPr="00BC056B">
        <w:rPr>
          <w:rFonts w:ascii="Times New Roman" w:eastAsia="Calibri" w:hAnsi="Times New Roman" w:cs="Times New Roman"/>
          <w:sz w:val="28"/>
          <w:szCs w:val="28"/>
        </w:rPr>
        <w:t>пгт</w:t>
      </w:r>
      <w:proofErr w:type="spellEnd"/>
      <w:r w:rsidRPr="00BC056B">
        <w:rPr>
          <w:rFonts w:ascii="Times New Roman" w:eastAsia="Calibri" w:hAnsi="Times New Roman" w:cs="Times New Roman"/>
          <w:sz w:val="28"/>
          <w:szCs w:val="28"/>
        </w:rPr>
        <w:t xml:space="preserve"> Грибановский, ул. Мебельная, дом.3.</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Телефон для справок филиала АУ «МФЦ»: 8(4733)33-06-91.</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График работы филиала АУ «МФЦ»:</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вторник, четверг, пятница: с 09.00 до 18.00;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среда: с 11.00 до 20.00;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 xml:space="preserve"> суббота: с 09.00 до 16.45</w:t>
      </w:r>
    </w:p>
    <w:p w:rsidR="00BC056B" w:rsidRPr="00BC056B" w:rsidRDefault="00BC056B"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w:t>
      </w:r>
      <w:r w:rsidR="008C3D01">
        <w:rPr>
          <w:rFonts w:ascii="Times New Roman" w:eastAsia="Times New Roman" w:hAnsi="Times New Roman" w:cs="Times New Roman"/>
          <w:sz w:val="28"/>
          <w:szCs w:val="28"/>
          <w:lang w:eastAsia="ru-RU"/>
        </w:rPr>
        <w:t xml:space="preserve">нистрацию </w:t>
      </w:r>
      <w:proofErr w:type="gramStart"/>
      <w:r w:rsidR="008C3D01">
        <w:rPr>
          <w:rFonts w:ascii="Times New Roman" w:eastAsia="Times New Roman" w:hAnsi="Times New Roman" w:cs="Times New Roman"/>
          <w:sz w:val="28"/>
          <w:szCs w:val="28"/>
          <w:lang w:eastAsia="ru-RU"/>
        </w:rPr>
        <w:t>Васильевского</w:t>
      </w:r>
      <w:proofErr w:type="gramEnd"/>
    </w:p>
    <w:p w:rsidR="00D74149" w:rsidRPr="00D74149" w:rsidRDefault="00D74149" w:rsidP="00E11878">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E118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____________________        _____________        "___" ___________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CE19B4" w:rsidRPr="00CE19B4" w:rsidRDefault="00CE19B4" w:rsidP="008D30BF">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E1187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E11878">
      <w:pPr>
        <w:pStyle w:val="ConsPlusNormal"/>
        <w:jc w:val="both"/>
        <w:rPr>
          <w:rFonts w:ascii="Times New Roman" w:hAnsi="Times New Roman" w:cs="Times New Roman"/>
          <w:sz w:val="28"/>
          <w:szCs w:val="28"/>
        </w:rPr>
      </w:pPr>
    </w:p>
    <w:p w:rsidR="00CE19B4" w:rsidRDefault="00CE19B4" w:rsidP="00E11878">
      <w:pPr>
        <w:pStyle w:val="ConsPlusNormal"/>
        <w:jc w:val="center"/>
      </w:pPr>
    </w:p>
    <w:p w:rsidR="00CE19B4" w:rsidRDefault="00CE19B4" w:rsidP="00E11878">
      <w:pPr>
        <w:pStyle w:val="ConsPlusNormal"/>
        <w:jc w:val="center"/>
      </w:pPr>
    </w:p>
    <w:p w:rsidR="00D356B1" w:rsidRDefault="00D356B1" w:rsidP="00E11878">
      <w:pPr>
        <w:spacing w:after="0" w:line="240" w:lineRule="auto"/>
        <w:ind w:firstLine="709"/>
        <w:jc w:val="center"/>
        <w:rPr>
          <w:b/>
          <w:sz w:val="28"/>
          <w:szCs w:val="28"/>
        </w:rPr>
      </w:pPr>
      <w:r w:rsidRPr="00A5066B">
        <w:rPr>
          <w:b/>
          <w:sz w:val="28"/>
          <w:szCs w:val="28"/>
        </w:rPr>
        <w:t>БЛОК-СХЕМА</w:t>
      </w:r>
    </w:p>
    <w:p w:rsidR="00D356B1" w:rsidRDefault="00005A07" w:rsidP="00E11878">
      <w:pPr>
        <w:spacing w:after="0" w:line="240" w:lineRule="auto"/>
        <w:ind w:firstLine="709"/>
        <w:jc w:val="center"/>
        <w:rPr>
          <w:b/>
          <w:sz w:val="28"/>
          <w:szCs w:val="28"/>
          <w:highlight w:val="red"/>
        </w:rPr>
      </w:pPr>
      <w:r>
        <w:rPr>
          <w:noProof/>
          <w:lang w:eastAsia="ru-RU"/>
        </w:rPr>
        <w:pict>
          <v:rect id="Прямоугольник 29" o:spid="_x0000_s1026" style="position:absolute;left:0;text-align:left;margin-left:-10.05pt;margin-top:12.95pt;width:494.25pt;height:32.5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E11878">
      <w:pPr>
        <w:spacing w:after="0" w:line="240" w:lineRule="auto"/>
        <w:ind w:firstLine="709"/>
        <w:jc w:val="center"/>
        <w:rPr>
          <w:b/>
          <w:sz w:val="28"/>
          <w:szCs w:val="28"/>
          <w:highlight w:val="red"/>
        </w:rPr>
      </w:pPr>
    </w:p>
    <w:p w:rsidR="00D356B1" w:rsidRDefault="00005A07" w:rsidP="00E11878">
      <w:pPr>
        <w:spacing w:after="0" w:line="240" w:lineRule="auto"/>
        <w:ind w:firstLine="709"/>
        <w:jc w:val="center"/>
        <w:rPr>
          <w:b/>
          <w:sz w:val="28"/>
          <w:szCs w:val="28"/>
          <w:highlight w:val="red"/>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E11878">
      <w:pPr>
        <w:spacing w:after="0" w:line="240" w:lineRule="auto"/>
        <w:ind w:firstLine="709"/>
      </w:pPr>
    </w:p>
    <w:p w:rsidR="008D30BF" w:rsidRDefault="008D30BF" w:rsidP="00E11878">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7F4F08">
        <w:tc>
          <w:tcPr>
            <w:tcW w:w="9576"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005A07"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7F4F08">
        <w:tc>
          <w:tcPr>
            <w:tcW w:w="2802"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7F4F08">
        <w:trPr>
          <w:trHeight w:val="677"/>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005A07" w:rsidP="00E11878">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7F4F08">
        <w:trPr>
          <w:trHeight w:val="780"/>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005A07"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005A07"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005A07"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005A07"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005A07" w:rsidP="00E11878">
      <w:pPr>
        <w:spacing w:after="0" w:line="240" w:lineRule="auto"/>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005A07"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005A07"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005A07" w:rsidP="00E11878">
      <w:pPr>
        <w:pStyle w:val="ConsPlusNonformat"/>
        <w:ind w:firstLine="709"/>
        <w:rPr>
          <w:rFonts w:ascii="Times New Roman" w:hAnsi="Times New Roman" w:cs="Times New Roman"/>
          <w:sz w:val="22"/>
          <w:szCs w:val="22"/>
        </w:rPr>
      </w:pPr>
      <w:r>
        <w:rPr>
          <w:rFonts w:ascii="Times New Roman" w:hAnsi="Times New Roman"/>
          <w:noProof/>
          <w:lang w:eastAsia="ru-RU"/>
        </w:rPr>
        <w:pict>
          <v:rect id="Прямоугольник 11" o:spid="_x0000_s1031" style="position:absolute;left:0;text-align:left;margin-left:286.3pt;margin-top:6.95pt;width:2in;height:40.55pt;z-index:2516776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61.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005A07"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E11878">
      <w:pPr>
        <w:spacing w:after="0" w:line="240" w:lineRule="auto"/>
        <w:ind w:firstLine="709"/>
        <w:jc w:val="center"/>
        <w:rPr>
          <w:b/>
          <w:sz w:val="28"/>
          <w:szCs w:val="28"/>
        </w:rPr>
      </w:pPr>
    </w:p>
    <w:p w:rsidR="00D356B1" w:rsidRDefault="00005A07" w:rsidP="00E11878">
      <w:pPr>
        <w:spacing w:after="0" w:line="240" w:lineRule="auto"/>
        <w:ind w:firstLine="709"/>
        <w:jc w:val="center"/>
        <w:rPr>
          <w:b/>
          <w:sz w:val="28"/>
          <w:szCs w:val="28"/>
        </w:rPr>
      </w:pPr>
      <w:r>
        <w:rPr>
          <w:noProof/>
          <w:lang w:eastAsia="ru-RU"/>
        </w:rPr>
        <w:lastRenderedPageBreak/>
        <w:pict>
          <v:shape id="Прямая со стрелкой 8" o:spid="_x0000_s1040" type="#_x0000_t32" style="position:absolute;left:0;text-align:left;margin-left:380.7pt;margin-top:12.75pt;width:.65pt;height:17.3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39" type="#_x0000_t32" style="position:absolute;left:0;text-align:left;margin-left:7.1pt;margin-top:1.3pt;width:.65pt;height:21.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Default="00D356B1" w:rsidP="00E11878">
      <w:pPr>
        <w:spacing w:after="0" w:line="240" w:lineRule="auto"/>
        <w:ind w:firstLine="709"/>
        <w:jc w:val="center"/>
        <w:rPr>
          <w:b/>
          <w:sz w:val="28"/>
          <w:szCs w:val="28"/>
        </w:rPr>
      </w:pPr>
    </w:p>
    <w:p w:rsidR="00D356B1" w:rsidRPr="00EF133C" w:rsidRDefault="00005A07" w:rsidP="00E11878">
      <w:pPr>
        <w:spacing w:after="0" w:line="240" w:lineRule="auto"/>
        <w:ind w:firstLine="709"/>
        <w:jc w:val="center"/>
        <w:rPr>
          <w:b/>
          <w:sz w:val="28"/>
          <w:szCs w:val="28"/>
          <w:highlight w:val="red"/>
        </w:rPr>
      </w:pPr>
      <w:r>
        <w:rPr>
          <w:noProof/>
          <w:sz w:val="28"/>
          <w:szCs w:val="28"/>
          <w:lang w:eastAsia="ru-RU"/>
        </w:rPr>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sz w:val="28"/>
          <w:szCs w:val="28"/>
          <w:lang w:eastAsia="ru-RU"/>
        </w:rPr>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E11878">
      <w:pPr>
        <w:autoSpaceDE w:val="0"/>
        <w:autoSpaceDN w:val="0"/>
        <w:adjustRightInd w:val="0"/>
        <w:spacing w:after="0" w:line="240" w:lineRule="auto"/>
        <w:ind w:firstLine="709"/>
        <w:jc w:val="right"/>
        <w:outlineLvl w:val="0"/>
        <w:rPr>
          <w:sz w:val="28"/>
          <w:szCs w:val="28"/>
        </w:rPr>
      </w:pPr>
    </w:p>
    <w:p w:rsidR="00D356B1" w:rsidRPr="00EF133C" w:rsidRDefault="00D356B1" w:rsidP="00E11878">
      <w:pPr>
        <w:spacing w:after="0" w:line="240" w:lineRule="auto"/>
        <w:ind w:firstLine="709"/>
        <w:rPr>
          <w:sz w:val="28"/>
          <w:szCs w:val="28"/>
          <w:highlight w:val="red"/>
        </w:rPr>
      </w:pPr>
    </w:p>
    <w:p w:rsidR="00D356B1" w:rsidRDefault="00D356B1" w:rsidP="00E11878">
      <w:pPr>
        <w:spacing w:after="0" w:line="240" w:lineRule="auto"/>
        <w:ind w:firstLine="709"/>
        <w:rPr>
          <w:sz w:val="28"/>
          <w:szCs w:val="28"/>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005A07"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11.6pt;width:0;height:27.8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p>
    <w:p w:rsidR="00D356B1" w:rsidRDefault="00D356B1" w:rsidP="00E11878">
      <w:pPr>
        <w:pStyle w:val="ConsPlusNonformat"/>
        <w:ind w:firstLine="709"/>
        <w:jc w:val="right"/>
        <w:rPr>
          <w:rFonts w:ascii="Times New Roman" w:hAnsi="Times New Roman" w:cs="Times New Roman"/>
          <w:sz w:val="28"/>
          <w:szCs w:val="28"/>
        </w:rPr>
      </w:pPr>
    </w:p>
    <w:p w:rsidR="00CE19B4" w:rsidRPr="00CE19B4" w:rsidRDefault="00005A07" w:rsidP="00E118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lang w:eastAsia="ru-RU"/>
        </w:rPr>
        <w:pict>
          <v:shape id="Прямая со стрелкой 3" o:spid="_x0000_s1037" type="#_x0000_t32" style="position:absolute;left:0;text-align:left;margin-left:14.6pt;margin-top:5.45pt;width:.7pt;height:26.5pt;flip:x;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005A07" w:rsidP="00E118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8"/>
          <w:szCs w:val="28"/>
          <w:lang w:eastAsia="ru-RU"/>
        </w:rPr>
        <w:pict>
          <v:rect id="Прямоугольник 2" o:spid="_x0000_s1036" style="position:absolute;left:0;text-align:left;margin-left:306.45pt;margin-top:8.95pt;width:148.05pt;height:97.1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005A07" w:rsidP="00E118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8"/>
          <w:szCs w:val="28"/>
          <w:lang w:eastAsia="ru-RU"/>
        </w:rPr>
        <w:pict>
          <v:rect id="Прямоугольник 1" o:spid="_x0000_s1035" style="position:absolute;left:0;text-align:left;margin-left:-45.3pt;margin-top:3.6pt;width:135.85pt;height:84.7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2E1299" w:rsidRDefault="002E1299" w:rsidP="00E11878">
      <w:pPr>
        <w:autoSpaceDE w:val="0"/>
        <w:autoSpaceDN w:val="0"/>
        <w:adjustRightInd w:val="0"/>
        <w:spacing w:after="0" w:line="240" w:lineRule="auto"/>
        <w:jc w:val="right"/>
        <w:outlineLvl w:val="0"/>
        <w:rPr>
          <w:rFonts w:ascii="Times New Roman" w:hAnsi="Times New Roman" w:cs="Times New Roman"/>
          <w:sz w:val="28"/>
          <w:szCs w:val="28"/>
        </w:rPr>
      </w:pPr>
    </w:p>
    <w:p w:rsidR="002E1299" w:rsidRDefault="002E1299" w:rsidP="00E11878">
      <w:pPr>
        <w:autoSpaceDE w:val="0"/>
        <w:autoSpaceDN w:val="0"/>
        <w:adjustRightInd w:val="0"/>
        <w:spacing w:after="0" w:line="240" w:lineRule="auto"/>
        <w:jc w:val="right"/>
        <w:outlineLvl w:val="0"/>
        <w:rPr>
          <w:rFonts w:ascii="Times New Roman" w:hAnsi="Times New Roman" w:cs="Times New Roman"/>
          <w:sz w:val="28"/>
          <w:szCs w:val="28"/>
        </w:rPr>
      </w:pPr>
    </w:p>
    <w:p w:rsidR="002E1299" w:rsidRDefault="002E1299" w:rsidP="00E11878">
      <w:pPr>
        <w:autoSpaceDE w:val="0"/>
        <w:autoSpaceDN w:val="0"/>
        <w:adjustRightInd w:val="0"/>
        <w:spacing w:after="0" w:line="240" w:lineRule="auto"/>
        <w:jc w:val="right"/>
        <w:outlineLvl w:val="0"/>
        <w:rPr>
          <w:rFonts w:ascii="Times New Roman" w:hAnsi="Times New Roman" w:cs="Times New Roman"/>
          <w:sz w:val="28"/>
          <w:szCs w:val="28"/>
        </w:rPr>
      </w:pPr>
    </w:p>
    <w:p w:rsidR="002E1299" w:rsidRDefault="002E1299" w:rsidP="00E11878">
      <w:pPr>
        <w:autoSpaceDE w:val="0"/>
        <w:autoSpaceDN w:val="0"/>
        <w:adjustRightInd w:val="0"/>
        <w:spacing w:after="0" w:line="240" w:lineRule="auto"/>
        <w:jc w:val="right"/>
        <w:outlineLvl w:val="0"/>
        <w:rPr>
          <w:rFonts w:ascii="Times New Roman" w:hAnsi="Times New Roman" w:cs="Times New Roman"/>
          <w:sz w:val="28"/>
          <w:szCs w:val="28"/>
        </w:rPr>
      </w:pPr>
    </w:p>
    <w:p w:rsidR="002E1299" w:rsidRDefault="002E1299" w:rsidP="00E11878">
      <w:pPr>
        <w:autoSpaceDE w:val="0"/>
        <w:autoSpaceDN w:val="0"/>
        <w:adjustRightInd w:val="0"/>
        <w:spacing w:after="0" w:line="240" w:lineRule="auto"/>
        <w:jc w:val="right"/>
        <w:outlineLvl w:val="0"/>
        <w:rPr>
          <w:rFonts w:ascii="Times New Roman" w:hAnsi="Times New Roman" w:cs="Times New Roman"/>
          <w:sz w:val="28"/>
          <w:szCs w:val="28"/>
        </w:rPr>
      </w:pPr>
    </w:p>
    <w:p w:rsidR="002E1299" w:rsidRDefault="002E1299" w:rsidP="00E11878">
      <w:pPr>
        <w:autoSpaceDE w:val="0"/>
        <w:autoSpaceDN w:val="0"/>
        <w:adjustRightInd w:val="0"/>
        <w:spacing w:after="0" w:line="240" w:lineRule="auto"/>
        <w:jc w:val="right"/>
        <w:outlineLvl w:val="0"/>
        <w:rPr>
          <w:rFonts w:ascii="Times New Roman" w:hAnsi="Times New Roman" w:cs="Times New Roman"/>
          <w:sz w:val="28"/>
          <w:szCs w:val="28"/>
        </w:rPr>
      </w:pPr>
    </w:p>
    <w:p w:rsidR="002E1299" w:rsidRDefault="002E1299" w:rsidP="00E11878">
      <w:pPr>
        <w:autoSpaceDE w:val="0"/>
        <w:autoSpaceDN w:val="0"/>
        <w:adjustRightInd w:val="0"/>
        <w:spacing w:after="0" w:line="240" w:lineRule="auto"/>
        <w:jc w:val="right"/>
        <w:outlineLvl w:val="0"/>
        <w:rPr>
          <w:rFonts w:ascii="Times New Roman" w:hAnsi="Times New Roman" w:cs="Times New Roman"/>
          <w:sz w:val="28"/>
          <w:szCs w:val="28"/>
        </w:rPr>
      </w:pPr>
    </w:p>
    <w:p w:rsidR="002E1299" w:rsidRDefault="002E1299" w:rsidP="00E11878">
      <w:pPr>
        <w:autoSpaceDE w:val="0"/>
        <w:autoSpaceDN w:val="0"/>
        <w:adjustRightInd w:val="0"/>
        <w:spacing w:after="0" w:line="240" w:lineRule="auto"/>
        <w:jc w:val="right"/>
        <w:outlineLvl w:val="0"/>
        <w:rPr>
          <w:rFonts w:ascii="Times New Roman" w:hAnsi="Times New Roman" w:cs="Times New Roman"/>
          <w:sz w:val="28"/>
          <w:szCs w:val="28"/>
        </w:rPr>
      </w:pPr>
    </w:p>
    <w:p w:rsidR="002E1299" w:rsidRDefault="002E1299" w:rsidP="00E11878">
      <w:pPr>
        <w:autoSpaceDE w:val="0"/>
        <w:autoSpaceDN w:val="0"/>
        <w:adjustRightInd w:val="0"/>
        <w:spacing w:after="0" w:line="240" w:lineRule="auto"/>
        <w:jc w:val="right"/>
        <w:outlineLvl w:val="0"/>
        <w:rPr>
          <w:rFonts w:ascii="Times New Roman" w:hAnsi="Times New Roman" w:cs="Times New Roman"/>
          <w:sz w:val="28"/>
          <w:szCs w:val="28"/>
        </w:rPr>
      </w:pPr>
    </w:p>
    <w:p w:rsidR="002E1299" w:rsidRDefault="002E1299" w:rsidP="00E11878">
      <w:pPr>
        <w:autoSpaceDE w:val="0"/>
        <w:autoSpaceDN w:val="0"/>
        <w:adjustRightInd w:val="0"/>
        <w:spacing w:after="0" w:line="240" w:lineRule="auto"/>
        <w:jc w:val="right"/>
        <w:outlineLvl w:val="0"/>
        <w:rPr>
          <w:rFonts w:ascii="Times New Roman" w:hAnsi="Times New Roman" w:cs="Times New Roman"/>
          <w:sz w:val="28"/>
          <w:szCs w:val="28"/>
        </w:rPr>
      </w:pPr>
    </w:p>
    <w:p w:rsidR="002E1299" w:rsidRDefault="002E1299" w:rsidP="00E11878">
      <w:pPr>
        <w:autoSpaceDE w:val="0"/>
        <w:autoSpaceDN w:val="0"/>
        <w:adjustRightInd w:val="0"/>
        <w:spacing w:after="0" w:line="240" w:lineRule="auto"/>
        <w:jc w:val="right"/>
        <w:outlineLvl w:val="0"/>
        <w:rPr>
          <w:rFonts w:ascii="Times New Roman" w:hAnsi="Times New Roman" w:cs="Times New Roman"/>
          <w:sz w:val="28"/>
          <w:szCs w:val="28"/>
        </w:rPr>
      </w:pPr>
    </w:p>
    <w:p w:rsidR="002E1299" w:rsidRDefault="002E1299" w:rsidP="00E11878">
      <w:pPr>
        <w:autoSpaceDE w:val="0"/>
        <w:autoSpaceDN w:val="0"/>
        <w:adjustRightInd w:val="0"/>
        <w:spacing w:after="0" w:line="240" w:lineRule="auto"/>
        <w:jc w:val="right"/>
        <w:outlineLvl w:val="0"/>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E1187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w:t>
      </w:r>
      <w:proofErr w:type="gramStart"/>
      <w:r w:rsidR="00E560B8">
        <w:rPr>
          <w:rFonts w:ascii="Times New Roman" w:hAnsi="Times New Roman" w:cs="Times New Roman"/>
          <w:sz w:val="28"/>
          <w:szCs w:val="28"/>
        </w:rPr>
        <w:t>я</w:t>
      </w:r>
      <w:r w:rsidRPr="00606C78">
        <w:rPr>
          <w:rFonts w:ascii="Times New Roman" w:hAnsi="Times New Roman" w:cs="Times New Roman"/>
          <w:sz w:val="20"/>
          <w:szCs w:val="20"/>
        </w:rPr>
        <w:t>(</w:t>
      </w:r>
      <w:proofErr w:type="gramEnd"/>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11878">
      <w:pPr>
        <w:autoSpaceDE w:val="0"/>
        <w:autoSpaceDN w:val="0"/>
        <w:adjustRightInd w:val="0"/>
        <w:spacing w:after="0" w:line="240" w:lineRule="auto"/>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rsidP="00E11878">
      <w:pPr>
        <w:spacing w:after="0" w:line="240" w:lineRule="auto"/>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07" w:rsidRDefault="00005A07" w:rsidP="00F04160">
      <w:pPr>
        <w:spacing w:after="0" w:line="240" w:lineRule="auto"/>
      </w:pPr>
      <w:r>
        <w:separator/>
      </w:r>
    </w:p>
  </w:endnote>
  <w:endnote w:type="continuationSeparator" w:id="0">
    <w:p w:rsidR="00005A07" w:rsidRDefault="00005A07"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07" w:rsidRDefault="00005A07" w:rsidP="00F04160">
      <w:pPr>
        <w:spacing w:after="0" w:line="240" w:lineRule="auto"/>
      </w:pPr>
      <w:r>
        <w:separator/>
      </w:r>
    </w:p>
  </w:footnote>
  <w:footnote w:type="continuationSeparator" w:id="0">
    <w:p w:rsidR="00005A07" w:rsidRDefault="00005A07"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BF7"/>
    <w:rsid w:val="00003EF9"/>
    <w:rsid w:val="00005A07"/>
    <w:rsid w:val="0005307A"/>
    <w:rsid w:val="0006527B"/>
    <w:rsid w:val="00087814"/>
    <w:rsid w:val="0009076C"/>
    <w:rsid w:val="000916A0"/>
    <w:rsid w:val="000E14DC"/>
    <w:rsid w:val="000F263D"/>
    <w:rsid w:val="000F448B"/>
    <w:rsid w:val="0010625E"/>
    <w:rsid w:val="00111777"/>
    <w:rsid w:val="00123B41"/>
    <w:rsid w:val="001436DD"/>
    <w:rsid w:val="001456FA"/>
    <w:rsid w:val="00165B3B"/>
    <w:rsid w:val="00173ABD"/>
    <w:rsid w:val="0017560B"/>
    <w:rsid w:val="001A61E3"/>
    <w:rsid w:val="001B1C8D"/>
    <w:rsid w:val="001E68D9"/>
    <w:rsid w:val="001F1EB2"/>
    <w:rsid w:val="00255749"/>
    <w:rsid w:val="002903C0"/>
    <w:rsid w:val="002A044B"/>
    <w:rsid w:val="002E1299"/>
    <w:rsid w:val="002E6827"/>
    <w:rsid w:val="00303A13"/>
    <w:rsid w:val="003268BA"/>
    <w:rsid w:val="00353B7F"/>
    <w:rsid w:val="00356E0E"/>
    <w:rsid w:val="003B1961"/>
    <w:rsid w:val="003C28E5"/>
    <w:rsid w:val="003D67F6"/>
    <w:rsid w:val="00405EB8"/>
    <w:rsid w:val="004149BD"/>
    <w:rsid w:val="004306FE"/>
    <w:rsid w:val="00436980"/>
    <w:rsid w:val="00455D3D"/>
    <w:rsid w:val="00474C98"/>
    <w:rsid w:val="0048038C"/>
    <w:rsid w:val="004803AA"/>
    <w:rsid w:val="004B3F20"/>
    <w:rsid w:val="004C0BF9"/>
    <w:rsid w:val="004C2122"/>
    <w:rsid w:val="004E6F87"/>
    <w:rsid w:val="005030D6"/>
    <w:rsid w:val="0051021E"/>
    <w:rsid w:val="005231AA"/>
    <w:rsid w:val="00526950"/>
    <w:rsid w:val="00545057"/>
    <w:rsid w:val="0055708E"/>
    <w:rsid w:val="0056775F"/>
    <w:rsid w:val="00570E3D"/>
    <w:rsid w:val="005A7D07"/>
    <w:rsid w:val="005C0CA3"/>
    <w:rsid w:val="00606C78"/>
    <w:rsid w:val="0061530F"/>
    <w:rsid w:val="00636725"/>
    <w:rsid w:val="00637C05"/>
    <w:rsid w:val="00637D68"/>
    <w:rsid w:val="0066258E"/>
    <w:rsid w:val="006802D5"/>
    <w:rsid w:val="006932DC"/>
    <w:rsid w:val="006A2EDC"/>
    <w:rsid w:val="006C4F73"/>
    <w:rsid w:val="006F155B"/>
    <w:rsid w:val="007247BE"/>
    <w:rsid w:val="00756280"/>
    <w:rsid w:val="00770680"/>
    <w:rsid w:val="0077656F"/>
    <w:rsid w:val="007822EB"/>
    <w:rsid w:val="00783EAA"/>
    <w:rsid w:val="00784905"/>
    <w:rsid w:val="007B18ED"/>
    <w:rsid w:val="007C196B"/>
    <w:rsid w:val="007F4A30"/>
    <w:rsid w:val="007F4F08"/>
    <w:rsid w:val="008013FC"/>
    <w:rsid w:val="00814288"/>
    <w:rsid w:val="00853649"/>
    <w:rsid w:val="008631BA"/>
    <w:rsid w:val="0088511F"/>
    <w:rsid w:val="008A369A"/>
    <w:rsid w:val="008B4A83"/>
    <w:rsid w:val="008C3D01"/>
    <w:rsid w:val="008D30BF"/>
    <w:rsid w:val="008D4EBD"/>
    <w:rsid w:val="008F24CA"/>
    <w:rsid w:val="009014A5"/>
    <w:rsid w:val="00904F5B"/>
    <w:rsid w:val="009255B1"/>
    <w:rsid w:val="00945CA0"/>
    <w:rsid w:val="0095637A"/>
    <w:rsid w:val="009801C0"/>
    <w:rsid w:val="00990573"/>
    <w:rsid w:val="009B71CA"/>
    <w:rsid w:val="009D075B"/>
    <w:rsid w:val="009D276E"/>
    <w:rsid w:val="009F3F35"/>
    <w:rsid w:val="00A11F85"/>
    <w:rsid w:val="00A178FB"/>
    <w:rsid w:val="00A638D3"/>
    <w:rsid w:val="00A75C10"/>
    <w:rsid w:val="00A84232"/>
    <w:rsid w:val="00A85DEB"/>
    <w:rsid w:val="00AA039E"/>
    <w:rsid w:val="00AA180B"/>
    <w:rsid w:val="00AB26CE"/>
    <w:rsid w:val="00AB5F64"/>
    <w:rsid w:val="00AF6FD8"/>
    <w:rsid w:val="00B10C68"/>
    <w:rsid w:val="00B2666E"/>
    <w:rsid w:val="00B56BC3"/>
    <w:rsid w:val="00B80186"/>
    <w:rsid w:val="00B80503"/>
    <w:rsid w:val="00B91497"/>
    <w:rsid w:val="00BB561E"/>
    <w:rsid w:val="00BC056B"/>
    <w:rsid w:val="00BC7588"/>
    <w:rsid w:val="00BD2E12"/>
    <w:rsid w:val="00C073EF"/>
    <w:rsid w:val="00C15275"/>
    <w:rsid w:val="00C536F3"/>
    <w:rsid w:val="00C64487"/>
    <w:rsid w:val="00C71D72"/>
    <w:rsid w:val="00C77B6A"/>
    <w:rsid w:val="00C815F9"/>
    <w:rsid w:val="00C90956"/>
    <w:rsid w:val="00CB2C2A"/>
    <w:rsid w:val="00CE19B4"/>
    <w:rsid w:val="00CE267B"/>
    <w:rsid w:val="00D07C62"/>
    <w:rsid w:val="00D10911"/>
    <w:rsid w:val="00D356B1"/>
    <w:rsid w:val="00D4083D"/>
    <w:rsid w:val="00D54A79"/>
    <w:rsid w:val="00D74149"/>
    <w:rsid w:val="00D80671"/>
    <w:rsid w:val="00D87034"/>
    <w:rsid w:val="00D90680"/>
    <w:rsid w:val="00D912BC"/>
    <w:rsid w:val="00D96557"/>
    <w:rsid w:val="00DB45D9"/>
    <w:rsid w:val="00DB5991"/>
    <w:rsid w:val="00DC6963"/>
    <w:rsid w:val="00DE71D4"/>
    <w:rsid w:val="00E028C4"/>
    <w:rsid w:val="00E075ED"/>
    <w:rsid w:val="00E11878"/>
    <w:rsid w:val="00E2397D"/>
    <w:rsid w:val="00E260C8"/>
    <w:rsid w:val="00E560B8"/>
    <w:rsid w:val="00E77884"/>
    <w:rsid w:val="00F0097F"/>
    <w:rsid w:val="00F04160"/>
    <w:rsid w:val="00F05BF7"/>
    <w:rsid w:val="00F14747"/>
    <w:rsid w:val="00F22F2D"/>
    <w:rsid w:val="00F57F21"/>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8"/>
        <o:r id="V:Rule2" type="connector" idref="#Прямая со стрелкой 26"/>
        <o:r id="V:Rule3" type="connector" idref="#Прямая со стрелкой 27"/>
        <o:r id="V:Rule4" type="connector" idref="#Прямая со стрелкой 20"/>
        <o:r id="V:Rule5" type="connector" idref="#Прямая со стрелкой 19"/>
        <o:r id="V:Rule6" type="connector" idref="#Прямая со стрелкой 24"/>
        <o:r id="V:Rule7" type="connector" idref="#Прямая со стрелкой 25"/>
        <o:r id="V:Rule8" type="connector" idref="#Прямая со стрелкой 12"/>
        <o:r id="V:Rule9" type="connector" idref="#Прямая со стрелкой 4"/>
        <o:r id="V:Rule10" type="connector" idref="#Прямая со стрелкой 9"/>
        <o:r id="V:Rule11" type="connector" idref="#Прямая со стрелкой 7"/>
        <o:r id="V:Rule12" type="connector" idref="#Прямая со стрелкой 17"/>
        <o:r id="V:Rule13" type="connector" idref="#Прямая со стрелкой 18"/>
        <o:r id="V:Rule14" type="connector" idref="#Прямая со стрелкой 3"/>
        <o:r id="V:Rule15" type="connector" idref="#Прямая со стрелкой 8"/>
        <o:r id="V:Rule16"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03647">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footnotes" Target="foot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microsoft.com/office/2007/relationships/stylesWithEffects" Target="stylesWithEffect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CD28-ECB1-4175-A7A4-750D3AEA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8140</Words>
  <Characters>46401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12</cp:revision>
  <cp:lastPrinted>2015-09-29T10:56:00Z</cp:lastPrinted>
  <dcterms:created xsi:type="dcterms:W3CDTF">2016-05-04T12:11:00Z</dcterms:created>
  <dcterms:modified xsi:type="dcterms:W3CDTF">2016-06-27T08:01:00Z</dcterms:modified>
</cp:coreProperties>
</file>